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52" w:rsidRDefault="00996152" w:rsidP="00323C6C">
      <w:pPr>
        <w:tabs>
          <w:tab w:val="left" w:pos="1080"/>
        </w:tabs>
        <w:spacing w:line="360" w:lineRule="auto"/>
        <w:jc w:val="center"/>
        <w:rPr>
          <w:rFonts w:ascii="Arial" w:hAnsi="Arial" w:cs="Arial" w:hint="eastAsia"/>
          <w:b/>
          <w:sz w:val="32"/>
          <w:szCs w:val="32"/>
        </w:rPr>
      </w:pPr>
    </w:p>
    <w:p w:rsidR="00996152" w:rsidRDefault="000C3FAB" w:rsidP="00323C6C">
      <w:pPr>
        <w:tabs>
          <w:tab w:val="left" w:pos="1080"/>
        </w:tabs>
        <w:spacing w:line="360" w:lineRule="auto"/>
        <w:jc w:val="center"/>
        <w:rPr>
          <w:rFonts w:ascii="Arial" w:hAnsi="Arial" w:cs="Arial" w:hint="eastAsia"/>
          <w:b/>
          <w:sz w:val="32"/>
          <w:szCs w:val="32"/>
        </w:rPr>
      </w:pPr>
      <w:r>
        <w:rPr>
          <w:rFonts w:ascii="Arial" w:hAnsi="Arial" w:cs="Arial" w:hint="eastAsia"/>
          <w:b/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0;text-align:left;margin-left:75.75pt;margin-top:8.9pt;width:396.75pt;height:60.7pt;z-index:251656704" fillcolor="red" strokecolor="red">
            <v:shadow color="#868686"/>
            <v:textpath style="font-family:&quot;宋体&quot;;font-weight:bold;v-text-kern:t" trim="t" fitpath="t" string="中国联合钢铁网"/>
          </v:shape>
        </w:pict>
      </w:r>
    </w:p>
    <w:p w:rsidR="00996152" w:rsidRPr="00F71469" w:rsidRDefault="00996152" w:rsidP="00C30939">
      <w:pPr>
        <w:tabs>
          <w:tab w:val="left" w:pos="1080"/>
        </w:tabs>
        <w:spacing w:beforeLines="50" w:line="500" w:lineRule="exact"/>
        <w:jc w:val="center"/>
        <w:rPr>
          <w:rFonts w:ascii="方正仿宋简体" w:eastAsia="方正仿宋简体" w:hAnsi="Arial" w:cs="Arial" w:hint="eastAsia"/>
          <w:b/>
          <w:sz w:val="32"/>
          <w:szCs w:val="32"/>
        </w:rPr>
      </w:pPr>
    </w:p>
    <w:p w:rsidR="002A0FCC" w:rsidRDefault="00C30939" w:rsidP="002A0FCC">
      <w:pPr>
        <w:tabs>
          <w:tab w:val="left" w:pos="1080"/>
        </w:tabs>
        <w:spacing w:line="500" w:lineRule="exact"/>
        <w:jc w:val="center"/>
        <w:rPr>
          <w:rFonts w:ascii="方正仿宋简体" w:eastAsia="方正仿宋简体" w:hAnsi="仿宋" w:cs="Arial" w:hint="eastAsia"/>
          <w:b/>
          <w:sz w:val="32"/>
          <w:szCs w:val="32"/>
        </w:rPr>
      </w:pPr>
      <w:r w:rsidRPr="00F71469">
        <w:rPr>
          <w:rFonts w:ascii="方正仿宋简体" w:eastAsia="方正仿宋简体" w:hAnsi="Arial" w:cs="Arial" w:hint="eastAsia"/>
          <w:b/>
          <w:noProof/>
          <w:sz w:val="32"/>
          <w:szCs w:val="32"/>
        </w:rPr>
        <w:pict>
          <v:line id="_x0000_s2051" style="position:absolute;left:0;text-align:left;z-index:251657728;mso-position-horizontal-relative:margin;mso-position-vertical-relative:page" from="3pt,171.75pt" to="488.25pt,171.75pt" strokecolor="red" strokeweight="2pt">
            <w10:wrap type="topAndBottom" anchorx="margin" anchory="page"/>
          </v:line>
        </w:pict>
      </w:r>
    </w:p>
    <w:p w:rsidR="00D601C0" w:rsidRPr="006E2F06" w:rsidRDefault="00630FCF" w:rsidP="002A0FCC">
      <w:pPr>
        <w:tabs>
          <w:tab w:val="left" w:pos="1080"/>
        </w:tabs>
        <w:spacing w:line="500" w:lineRule="exact"/>
        <w:jc w:val="center"/>
        <w:rPr>
          <w:rFonts w:ascii="仿宋" w:eastAsia="仿宋" w:hAnsi="仿宋" w:cs="Arial" w:hint="eastAsia"/>
          <w:b/>
          <w:sz w:val="32"/>
          <w:szCs w:val="32"/>
        </w:rPr>
      </w:pPr>
      <w:r w:rsidRPr="00630FCF">
        <w:rPr>
          <w:rFonts w:ascii="仿宋" w:eastAsia="仿宋" w:hAnsi="仿宋" w:cs="Arial" w:hint="eastAsia"/>
          <w:b/>
          <w:sz w:val="32"/>
          <w:szCs w:val="32"/>
        </w:rPr>
        <w:t>2016冶金矿产品国际会议</w:t>
      </w:r>
    </w:p>
    <w:p w:rsidR="00AB5936" w:rsidRPr="00AB5936" w:rsidRDefault="00AB5936" w:rsidP="00AB5936">
      <w:pPr>
        <w:tabs>
          <w:tab w:val="left" w:pos="1080"/>
        </w:tabs>
        <w:spacing w:line="500" w:lineRule="exact"/>
        <w:jc w:val="center"/>
        <w:rPr>
          <w:rFonts w:ascii="仿宋" w:eastAsia="仿宋" w:hAnsi="仿宋" w:cs="Arial" w:hint="eastAsia"/>
          <w:sz w:val="23"/>
          <w:szCs w:val="23"/>
        </w:rPr>
      </w:pPr>
    </w:p>
    <w:p w:rsidR="00630FCF" w:rsidRPr="00630FCF" w:rsidRDefault="00630FCF" w:rsidP="00630FCF">
      <w:pPr>
        <w:spacing w:line="430" w:lineRule="exact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 xml:space="preserve">各会员及相关单位： </w:t>
      </w:r>
    </w:p>
    <w:p w:rsidR="00630FCF" w:rsidRPr="00630FCF" w:rsidRDefault="00630FCF" w:rsidP="00630FCF">
      <w:pPr>
        <w:spacing w:line="430" w:lineRule="exact"/>
        <w:ind w:firstLineChars="200" w:firstLine="460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>由中国钢铁工业协会指导、中国联合钢铁网和武汉钢铁集团公司联合主办、联合金属网协办的“2016冶金矿产品国际会议”定于4月13</w:t>
      </w:r>
      <w:r>
        <w:rPr>
          <w:rFonts w:ascii="仿宋" w:eastAsia="仿宋" w:hAnsi="仿宋" w:hint="eastAsia"/>
          <w:sz w:val="23"/>
          <w:szCs w:val="23"/>
        </w:rPr>
        <w:t>～</w:t>
      </w:r>
      <w:r w:rsidRPr="00630FCF">
        <w:rPr>
          <w:rFonts w:ascii="仿宋" w:eastAsia="仿宋" w:hAnsi="仿宋" w:hint="eastAsia"/>
          <w:sz w:val="23"/>
          <w:szCs w:val="23"/>
        </w:rPr>
        <w:t>15</w:t>
      </w:r>
      <w:r>
        <w:rPr>
          <w:rFonts w:ascii="仿宋" w:eastAsia="仿宋" w:hAnsi="仿宋" w:hint="eastAsia"/>
          <w:sz w:val="23"/>
          <w:szCs w:val="23"/>
        </w:rPr>
        <w:t>日</w:t>
      </w:r>
      <w:r w:rsidRPr="00630FCF">
        <w:rPr>
          <w:rFonts w:ascii="仿宋" w:eastAsia="仿宋" w:hAnsi="仿宋" w:hint="eastAsia"/>
          <w:sz w:val="23"/>
          <w:szCs w:val="23"/>
        </w:rPr>
        <w:t>在</w:t>
      </w:r>
      <w:r w:rsidR="00F648E1">
        <w:rPr>
          <w:rFonts w:ascii="仿宋" w:eastAsia="仿宋" w:hAnsi="仿宋" w:hint="eastAsia"/>
          <w:sz w:val="23"/>
          <w:szCs w:val="23"/>
        </w:rPr>
        <w:t>湖北省</w:t>
      </w:r>
      <w:r w:rsidRPr="00630FCF">
        <w:rPr>
          <w:rFonts w:ascii="仿宋" w:eastAsia="仿宋" w:hAnsi="仿宋" w:hint="eastAsia"/>
          <w:sz w:val="23"/>
          <w:szCs w:val="23"/>
        </w:rPr>
        <w:t xml:space="preserve">武汉香格里拉大酒店召开。 </w:t>
      </w:r>
    </w:p>
    <w:p w:rsidR="00630FCF" w:rsidRPr="00630FCF" w:rsidRDefault="00630FCF" w:rsidP="00630FCF">
      <w:pPr>
        <w:spacing w:line="430" w:lineRule="exact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 xml:space="preserve">     2015年以来，全球政治冲突、经济疲弱、金融动荡愈演愈烈，中国经济下滑引发的连锁反应已经从行业的供应端、生产端蔓延到消费端，并迅速扩散到产业层面。制造业、房地产、大宗商品不振诱发金融危机有卷土重来的危险。对中国钢铁行业而言，钢材出口大幅度提高带来的机遇没能扭转全行业亏损的局面，2016年，伴随着需求下降欧美反倾销力度的加强，中国钢铁企业破产风险骤现。 </w:t>
      </w:r>
    </w:p>
    <w:p w:rsidR="00630FCF" w:rsidRPr="00630FCF" w:rsidRDefault="00630FCF" w:rsidP="00630FCF">
      <w:pPr>
        <w:spacing w:line="430" w:lineRule="exact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 xml:space="preserve">    化解产能过剩、清除僵尸企业、实现供给侧改革，需要“壮士断腕”，但中国特色决定了钢铁去产能化漫长且艰难：企业的求生本能在企业自身积累、银行系统贷款、地方政府补贴、影子银行掣肘下将苟延残喘，未来一段时间，钢厂大面积关停几乎不可能出现，企业出局、破局都难以找到着力点，因此面临“更大的痛苦”在钢铁行业成为大概率事件。</w:t>
      </w:r>
    </w:p>
    <w:p w:rsidR="00630FCF" w:rsidRPr="00630FCF" w:rsidRDefault="00630FCF" w:rsidP="00F648E1">
      <w:pPr>
        <w:spacing w:line="430" w:lineRule="exact"/>
        <w:ind w:firstLineChars="200" w:firstLine="460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 xml:space="preserve">结构调整、转型升级，是中国钢铁行业必须“跨过的坎、闯过的关”，而对事物的认知、对逻辑的选择、对行业的理解、对市场的把握、对政策的运用、对人才的培养是打通各道“关、坎”的秘钥。特别是在“十三五”的开局之年，“两会”政策如何演变？经济走向如何判断？去产能化是否如愿？僵尸企业能否破产？大宗商品底部能否在今年出现？欧美钢材反倾销是政治约束还是经济体现？债务问题是否掀翻黑色产业链？“互联网+”与“+互联网”辩论下的钢铁电子商务何处是彼岸？产业大数据怎样引领行业升级转圜？金融与实业如何协调发展？汇率波动能否放缓？ </w:t>
      </w:r>
    </w:p>
    <w:p w:rsidR="00630FCF" w:rsidRPr="00630FCF" w:rsidRDefault="00630FCF" w:rsidP="00630FCF">
      <w:pPr>
        <w:spacing w:line="430" w:lineRule="exact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 xml:space="preserve">    危局与机缘属于一体两面。作为“九省通衢”的武汉，百年前洋务运动领袖张之洞即在此创建汉阳铁厂，并发展成近代亚洲最大钢铁联合企业；改革开放曲折迂回，邓小平也把武汉作为南巡的首站。“察势者智，驭势者赢；惟其艰难，才更显勇毅；惟其笃行，才弥足珍贵”。为此，中国联合钢铁网与武汉钢铁集团公司决定：将于4月13～15日，在武汉香格里拉大酒店联合举办“2016冶金矿产品国际</w:t>
      </w:r>
      <w:r>
        <w:rPr>
          <w:rFonts w:ascii="仿宋" w:eastAsia="仿宋" w:hAnsi="仿宋" w:hint="eastAsia"/>
          <w:sz w:val="23"/>
          <w:szCs w:val="23"/>
        </w:rPr>
        <w:t>会议</w:t>
      </w:r>
      <w:r w:rsidRPr="00630FCF">
        <w:rPr>
          <w:rFonts w:ascii="仿宋" w:eastAsia="仿宋" w:hAnsi="仿宋" w:hint="eastAsia"/>
          <w:sz w:val="23"/>
          <w:szCs w:val="23"/>
        </w:rPr>
        <w:t>”，引领行业由感性喧嚣回归理性思维，并重构新业态下的黑色产业链。</w:t>
      </w:r>
    </w:p>
    <w:p w:rsidR="006E2F06" w:rsidRPr="00AB5936" w:rsidRDefault="00630FCF" w:rsidP="00630FCF">
      <w:pPr>
        <w:spacing w:line="430" w:lineRule="exact"/>
        <w:rPr>
          <w:rFonts w:ascii="仿宋" w:eastAsia="仿宋" w:hAnsi="仿宋" w:hint="eastAsia"/>
          <w:sz w:val="23"/>
          <w:szCs w:val="23"/>
        </w:rPr>
      </w:pPr>
      <w:r w:rsidRPr="00630FCF">
        <w:rPr>
          <w:rFonts w:ascii="仿宋" w:eastAsia="仿宋" w:hAnsi="仿宋" w:hint="eastAsia"/>
          <w:sz w:val="23"/>
          <w:szCs w:val="23"/>
        </w:rPr>
        <w:t xml:space="preserve">     欢迎莅临本次会议！</w:t>
      </w:r>
    </w:p>
    <w:p w:rsidR="00D601C0" w:rsidRPr="002A0FCC" w:rsidRDefault="00D601C0" w:rsidP="006E2F06">
      <w:pPr>
        <w:spacing w:line="430" w:lineRule="exact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一、会议时间：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201</w:t>
      </w:r>
      <w:r w:rsidR="00630FCF">
        <w:rPr>
          <w:rFonts w:ascii="方正仿宋简体" w:eastAsia="方正仿宋简体" w:hAnsi="仿宋" w:hint="eastAsia"/>
          <w:color w:val="000000"/>
          <w:sz w:val="23"/>
          <w:szCs w:val="23"/>
        </w:rPr>
        <w:t>6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年</w:t>
      </w:r>
      <w:r w:rsidR="00630FCF">
        <w:rPr>
          <w:rFonts w:ascii="方正仿宋简体" w:eastAsia="方正仿宋简体" w:hAnsi="仿宋" w:hint="eastAsia"/>
          <w:color w:val="000000"/>
          <w:sz w:val="23"/>
          <w:szCs w:val="23"/>
        </w:rPr>
        <w:t>4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月</w:t>
      </w:r>
      <w:r w:rsidR="00DF5619">
        <w:rPr>
          <w:rFonts w:ascii="方正仿宋简体" w:eastAsia="方正仿宋简体" w:hAnsi="仿宋" w:hint="eastAsia"/>
          <w:color w:val="000000"/>
          <w:sz w:val="23"/>
          <w:szCs w:val="23"/>
        </w:rPr>
        <w:t>1</w:t>
      </w:r>
      <w:r w:rsidR="00630FCF">
        <w:rPr>
          <w:rFonts w:ascii="方正仿宋简体" w:eastAsia="方正仿宋简体" w:hAnsi="仿宋" w:hint="eastAsia"/>
          <w:color w:val="000000"/>
          <w:sz w:val="23"/>
          <w:szCs w:val="23"/>
        </w:rPr>
        <w:t>3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～</w:t>
      </w:r>
      <w:r w:rsidR="00630FCF">
        <w:rPr>
          <w:rFonts w:ascii="方正仿宋简体" w:eastAsia="方正仿宋简体" w:hAnsi="仿宋" w:hint="eastAsia"/>
          <w:color w:val="000000"/>
          <w:sz w:val="23"/>
          <w:szCs w:val="23"/>
        </w:rPr>
        <w:t>14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日</w:t>
      </w:r>
    </w:p>
    <w:p w:rsidR="00D601C0" w:rsidRPr="002A0FCC" w:rsidRDefault="00D601C0" w:rsidP="002A0FCC">
      <w:pPr>
        <w:spacing w:line="430" w:lineRule="exact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二、会议地点：</w:t>
      </w:r>
      <w:r w:rsidR="00630FCF">
        <w:rPr>
          <w:rFonts w:ascii="方正仿宋简体" w:eastAsia="方正仿宋简体" w:hAnsi="仿宋" w:cs="宋体" w:hint="eastAsia"/>
          <w:kern w:val="0"/>
          <w:sz w:val="23"/>
          <w:szCs w:val="23"/>
        </w:rPr>
        <w:t>武汉</w:t>
      </w:r>
      <w:r w:rsidR="00DF5619" w:rsidRPr="00080094">
        <w:rPr>
          <w:rFonts w:ascii="方正仿宋简体" w:eastAsia="方正仿宋简体" w:hAnsi="仿宋" w:cs="宋体" w:hint="eastAsia"/>
          <w:kern w:val="0"/>
          <w:sz w:val="23"/>
          <w:szCs w:val="23"/>
        </w:rPr>
        <w:t>香格里拉大酒店</w:t>
      </w:r>
      <w:r w:rsidR="00800CCA" w:rsidRPr="002A0FCC">
        <w:rPr>
          <w:rFonts w:ascii="方正仿宋简体" w:eastAsia="方正仿宋简体" w:hAnsi="仿宋" w:cs="宋体" w:hint="eastAsia"/>
          <w:kern w:val="0"/>
          <w:sz w:val="23"/>
          <w:szCs w:val="23"/>
        </w:rPr>
        <w:t>（</w:t>
      </w:r>
      <w:r w:rsidR="00630FCF">
        <w:rPr>
          <w:rFonts w:ascii="方正仿宋简体" w:eastAsia="方正仿宋简体" w:hAnsi="仿宋" w:cs="宋体" w:hint="eastAsia"/>
          <w:kern w:val="0"/>
          <w:sz w:val="23"/>
          <w:szCs w:val="23"/>
        </w:rPr>
        <w:t>湖北省武汉市汉口建设大道700号</w:t>
      </w:r>
      <w:r w:rsidR="00800CCA" w:rsidRPr="002A0FCC">
        <w:rPr>
          <w:rFonts w:ascii="方正仿宋简体" w:eastAsia="方正仿宋简体" w:hAnsi="仿宋" w:cs="宋体" w:hint="eastAsia"/>
          <w:kern w:val="0"/>
          <w:sz w:val="23"/>
          <w:szCs w:val="23"/>
        </w:rPr>
        <w:t>，</w:t>
      </w:r>
      <w:r w:rsidR="008F0D03" w:rsidRPr="002A0FCC">
        <w:rPr>
          <w:rFonts w:ascii="方正仿宋简体" w:eastAsia="方正仿宋简体" w:hAnsi="仿宋" w:cs="宋体" w:hint="eastAsia"/>
          <w:kern w:val="0"/>
          <w:sz w:val="23"/>
          <w:szCs w:val="23"/>
        </w:rPr>
        <w:t>电话</w:t>
      </w:r>
      <w:r w:rsidR="00630FCF">
        <w:rPr>
          <w:rFonts w:ascii="方正仿宋简体" w:eastAsia="方正仿宋简体" w:hAnsi="仿宋" w:cs="宋体" w:hint="eastAsia"/>
          <w:kern w:val="0"/>
          <w:sz w:val="23"/>
          <w:szCs w:val="23"/>
        </w:rPr>
        <w:t>027</w:t>
      </w:r>
      <w:r w:rsidR="00800CCA" w:rsidRPr="002A0FCC">
        <w:rPr>
          <w:rFonts w:ascii="方正仿宋简体" w:eastAsia="方正仿宋简体" w:hAnsi="仿宋" w:cs="宋体" w:hint="eastAsia"/>
          <w:kern w:val="0"/>
          <w:sz w:val="23"/>
          <w:szCs w:val="23"/>
        </w:rPr>
        <w:t>-</w:t>
      </w:r>
      <w:r w:rsidR="00630FCF">
        <w:rPr>
          <w:rFonts w:ascii="方正仿宋简体" w:eastAsia="方正仿宋简体" w:hAnsi="仿宋" w:cs="宋体" w:hint="eastAsia"/>
          <w:kern w:val="0"/>
          <w:sz w:val="23"/>
          <w:szCs w:val="23"/>
        </w:rPr>
        <w:t>8580</w:t>
      </w:r>
      <w:r w:rsidR="00F648E1">
        <w:rPr>
          <w:rFonts w:ascii="方正仿宋简体" w:eastAsia="方正仿宋简体" w:hAnsi="仿宋" w:cs="宋体" w:hint="eastAsia"/>
          <w:kern w:val="0"/>
          <w:sz w:val="23"/>
          <w:szCs w:val="23"/>
        </w:rPr>
        <w:t>6868</w:t>
      </w:r>
      <w:r w:rsidR="00800CCA" w:rsidRPr="002A0FCC">
        <w:rPr>
          <w:rFonts w:ascii="方正仿宋简体" w:eastAsia="方正仿宋简体" w:hAnsi="仿宋" w:cs="宋体" w:hint="eastAsia"/>
          <w:kern w:val="0"/>
          <w:sz w:val="23"/>
          <w:szCs w:val="23"/>
        </w:rPr>
        <w:t>）</w:t>
      </w:r>
    </w:p>
    <w:p w:rsidR="00D601C0" w:rsidRPr="002A0FCC" w:rsidRDefault="00D601C0" w:rsidP="002A0FCC">
      <w:pPr>
        <w:tabs>
          <w:tab w:val="left" w:pos="1080"/>
        </w:tabs>
        <w:spacing w:line="430" w:lineRule="exact"/>
        <w:rPr>
          <w:rFonts w:ascii="方正仿宋简体" w:eastAsia="方正仿宋简体" w:hAnsi="仿宋" w:cs="Arial" w:hint="eastAsia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lastRenderedPageBreak/>
        <w:t>三、会议主题：</w:t>
      </w:r>
      <w:r w:rsidR="00F648E1" w:rsidRPr="002A0FCC">
        <w:rPr>
          <w:rFonts w:ascii="方正仿宋简体" w:eastAsia="方正仿宋简体" w:hAnsi="仿宋" w:cs="Arial" w:hint="eastAsia"/>
          <w:sz w:val="23"/>
          <w:szCs w:val="23"/>
        </w:rPr>
        <w:t xml:space="preserve"> </w:t>
      </w:r>
      <w:r w:rsidR="00DF65D0">
        <w:rPr>
          <w:rFonts w:ascii="方正仿宋简体" w:eastAsia="方正仿宋简体" w:hAnsi="仿宋" w:cs="Arial" w:hint="eastAsia"/>
          <w:sz w:val="23"/>
          <w:szCs w:val="23"/>
        </w:rPr>
        <w:t xml:space="preserve">察势者智  </w:t>
      </w:r>
      <w:r w:rsidR="004D57C7">
        <w:rPr>
          <w:rFonts w:ascii="方正仿宋简体" w:eastAsia="方正仿宋简体" w:hAnsi="仿宋" w:cs="Arial" w:hint="eastAsia"/>
          <w:sz w:val="23"/>
          <w:szCs w:val="23"/>
        </w:rPr>
        <w:t>驭势者赢</w:t>
      </w:r>
    </w:p>
    <w:p w:rsidR="00D601C0" w:rsidRPr="002A0FCC" w:rsidRDefault="00D601C0" w:rsidP="002A0FCC">
      <w:pPr>
        <w:spacing w:line="430" w:lineRule="exact"/>
        <w:rPr>
          <w:rFonts w:ascii="方正仿宋简体" w:eastAsia="方正仿宋简体" w:hAnsi="仿宋" w:hint="eastAsia"/>
          <w:b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四、会议收费：</w:t>
      </w:r>
    </w:p>
    <w:p w:rsidR="00D601C0" w:rsidRPr="002A0FCC" w:rsidRDefault="00D601C0" w:rsidP="002C67F0">
      <w:pPr>
        <w:adjustRightInd w:val="0"/>
        <w:snapToGrid w:val="0"/>
        <w:spacing w:line="430" w:lineRule="exact"/>
        <w:ind w:firstLineChars="196" w:firstLine="451"/>
        <w:rPr>
          <w:rFonts w:ascii="方正仿宋简体" w:eastAsia="方正仿宋简体" w:hAnsi="仿宋" w:hint="eastAsia"/>
          <w:b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1、会议报名费：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221"/>
        <w:gridCol w:w="2754"/>
        <w:gridCol w:w="2707"/>
      </w:tblGrid>
      <w:tr w:rsidR="00D601C0" w:rsidRPr="008743AF" w:rsidTr="008743AF">
        <w:tc>
          <w:tcPr>
            <w:tcW w:w="2444" w:type="pct"/>
            <w:shd w:val="clear" w:color="auto" w:fill="auto"/>
          </w:tcPr>
          <w:p w:rsidR="00D601C0" w:rsidRPr="008743AF" w:rsidRDefault="00D601C0" w:rsidP="008743AF">
            <w:pPr>
              <w:spacing w:line="430" w:lineRule="exact"/>
              <w:rPr>
                <w:rFonts w:ascii="方正仿宋简体" w:eastAsia="方正仿宋简体" w:hAnsi="仿宋" w:cs="宋体" w:hint="eastAsia"/>
                <w:sz w:val="23"/>
                <w:szCs w:val="23"/>
              </w:rPr>
            </w:pPr>
          </w:p>
        </w:tc>
        <w:tc>
          <w:tcPr>
            <w:tcW w:w="1289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会员</w:t>
            </w:r>
          </w:p>
        </w:tc>
        <w:tc>
          <w:tcPr>
            <w:tcW w:w="1267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非会员</w:t>
            </w:r>
          </w:p>
        </w:tc>
      </w:tr>
      <w:tr w:rsidR="00D601C0" w:rsidRPr="008743AF" w:rsidTr="008743AF">
        <w:tc>
          <w:tcPr>
            <w:tcW w:w="2444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201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6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年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3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月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31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日前</w:t>
            </w:r>
            <w:r w:rsidRPr="008743AF">
              <w:rPr>
                <w:rStyle w:val="a5"/>
                <w:rFonts w:ascii="方正仿宋简体" w:eastAsia="方正仿宋简体" w:hAnsi="仿宋" w:hint="eastAsia"/>
                <w:sz w:val="23"/>
                <w:szCs w:val="23"/>
              </w:rPr>
              <w:t xml:space="preserve"> </w:t>
            </w:r>
          </w:p>
        </w:tc>
        <w:tc>
          <w:tcPr>
            <w:tcW w:w="1289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3800元/人</w:t>
            </w:r>
          </w:p>
        </w:tc>
        <w:tc>
          <w:tcPr>
            <w:tcW w:w="1267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color w:val="000000"/>
                <w:sz w:val="23"/>
                <w:szCs w:val="23"/>
              </w:rPr>
              <w:t>4200元/人</w:t>
            </w:r>
          </w:p>
        </w:tc>
      </w:tr>
      <w:tr w:rsidR="00D601C0" w:rsidRPr="008743AF" w:rsidTr="008743AF">
        <w:tc>
          <w:tcPr>
            <w:tcW w:w="2444" w:type="pct"/>
            <w:shd w:val="clear" w:color="auto" w:fill="auto"/>
          </w:tcPr>
          <w:p w:rsidR="00D601C0" w:rsidRPr="008743AF" w:rsidRDefault="00D601C0" w:rsidP="00F648E1">
            <w:pPr>
              <w:pStyle w:val="a4"/>
              <w:spacing w:before="0" w:beforeAutospacing="0" w:after="0" w:afterAutospacing="0" w:line="430" w:lineRule="exact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201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6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年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4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月</w:t>
            </w:r>
            <w:r w:rsidR="00344504"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1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日—</w:t>
            </w:r>
            <w:r w:rsidR="00DF5619">
              <w:rPr>
                <w:rFonts w:ascii="方正仿宋简体" w:eastAsia="方正仿宋简体" w:hAnsi="仿宋" w:hint="eastAsia"/>
                <w:sz w:val="23"/>
                <w:szCs w:val="23"/>
              </w:rPr>
              <w:t>1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1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日</w:t>
            </w:r>
            <w:r w:rsidRPr="008743AF">
              <w:rPr>
                <w:rStyle w:val="a5"/>
                <w:rFonts w:ascii="方正仿宋简体" w:eastAsia="方正仿宋简体" w:hAnsi="仿宋" w:hint="eastAsia"/>
                <w:sz w:val="23"/>
                <w:szCs w:val="23"/>
              </w:rPr>
              <w:t xml:space="preserve"> </w:t>
            </w:r>
          </w:p>
        </w:tc>
        <w:tc>
          <w:tcPr>
            <w:tcW w:w="1289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color w:val="000000"/>
                <w:sz w:val="23"/>
                <w:szCs w:val="23"/>
              </w:rPr>
              <w:t>4200元/人</w:t>
            </w:r>
          </w:p>
        </w:tc>
        <w:tc>
          <w:tcPr>
            <w:tcW w:w="1267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color w:val="000000"/>
                <w:sz w:val="23"/>
                <w:szCs w:val="23"/>
              </w:rPr>
              <w:t>4500元/人</w:t>
            </w:r>
          </w:p>
        </w:tc>
      </w:tr>
      <w:tr w:rsidR="00D601C0" w:rsidRPr="008743AF" w:rsidTr="008743AF">
        <w:tc>
          <w:tcPr>
            <w:tcW w:w="2444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201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6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年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4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月</w:t>
            </w:r>
            <w:r w:rsidR="00F648E1">
              <w:rPr>
                <w:rFonts w:ascii="方正仿宋简体" w:eastAsia="方正仿宋简体" w:hAnsi="仿宋" w:hint="eastAsia"/>
                <w:sz w:val="23"/>
                <w:szCs w:val="23"/>
              </w:rPr>
              <w:t>12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日</w:t>
            </w:r>
            <w:r w:rsidR="00DF5619">
              <w:rPr>
                <w:rFonts w:ascii="方正仿宋简体" w:eastAsia="方正仿宋简体" w:hAnsi="仿宋" w:hint="eastAsia"/>
                <w:sz w:val="23"/>
                <w:szCs w:val="23"/>
              </w:rPr>
              <w:t>之</w:t>
            </w:r>
            <w:r w:rsidRPr="008743AF">
              <w:rPr>
                <w:rFonts w:ascii="方正仿宋简体" w:eastAsia="方正仿宋简体" w:hAnsi="仿宋" w:hint="eastAsia"/>
                <w:sz w:val="23"/>
                <w:szCs w:val="23"/>
              </w:rPr>
              <w:t>后请到会议现场报名</w:t>
            </w:r>
          </w:p>
        </w:tc>
        <w:tc>
          <w:tcPr>
            <w:tcW w:w="1289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color w:val="000000"/>
                <w:sz w:val="23"/>
                <w:szCs w:val="23"/>
              </w:rPr>
              <w:t>4500元/人</w:t>
            </w:r>
          </w:p>
        </w:tc>
        <w:tc>
          <w:tcPr>
            <w:tcW w:w="1267" w:type="pct"/>
            <w:shd w:val="clear" w:color="auto" w:fill="auto"/>
          </w:tcPr>
          <w:p w:rsidR="00D601C0" w:rsidRPr="008743AF" w:rsidRDefault="00D601C0" w:rsidP="008743AF">
            <w:pPr>
              <w:pStyle w:val="a4"/>
              <w:spacing w:before="0" w:beforeAutospacing="0" w:after="0" w:afterAutospacing="0" w:line="430" w:lineRule="exact"/>
              <w:jc w:val="center"/>
              <w:rPr>
                <w:rFonts w:ascii="方正仿宋简体" w:eastAsia="方正仿宋简体" w:hAnsi="仿宋" w:hint="eastAsia"/>
                <w:sz w:val="23"/>
                <w:szCs w:val="23"/>
              </w:rPr>
            </w:pPr>
            <w:r w:rsidRPr="008743AF">
              <w:rPr>
                <w:rFonts w:ascii="方正仿宋简体" w:eastAsia="方正仿宋简体" w:hAnsi="仿宋" w:hint="eastAsia"/>
                <w:color w:val="000000"/>
                <w:sz w:val="23"/>
                <w:szCs w:val="23"/>
              </w:rPr>
              <w:t>5000元/人</w:t>
            </w:r>
          </w:p>
        </w:tc>
      </w:tr>
    </w:tbl>
    <w:p w:rsidR="00D601C0" w:rsidRPr="002A0FCC" w:rsidRDefault="00D601C0" w:rsidP="002C67F0">
      <w:pPr>
        <w:tabs>
          <w:tab w:val="left" w:pos="2380"/>
        </w:tabs>
        <w:spacing w:line="430" w:lineRule="exact"/>
        <w:ind w:firstLineChars="200" w:firstLine="460"/>
        <w:rPr>
          <w:rFonts w:ascii="方正仿宋简体" w:eastAsia="方正仿宋简体" w:hAnsi="仿宋" w:hint="eastAsia"/>
          <w:b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2、付款方式：电汇、支票</w:t>
      </w:r>
    </w:p>
    <w:p w:rsidR="00D601C0" w:rsidRPr="002A0FCC" w:rsidRDefault="00D601C0" w:rsidP="002A0FCC">
      <w:pPr>
        <w:spacing w:line="430" w:lineRule="exact"/>
        <w:ind w:leftChars="405" w:left="850"/>
        <w:rPr>
          <w:rFonts w:ascii="方正仿宋简体" w:eastAsia="方正仿宋简体" w:hAnsi="仿宋" w:cs="Arial" w:hint="eastAsia"/>
          <w:sz w:val="23"/>
          <w:szCs w:val="23"/>
        </w:rPr>
      </w:pPr>
      <w:r w:rsidRPr="002A0FCC">
        <w:rPr>
          <w:rFonts w:ascii="方正仿宋简体" w:eastAsia="方正仿宋简体" w:hAnsi="仿宋" w:cs="Arial" w:hint="eastAsia"/>
          <w:sz w:val="23"/>
          <w:szCs w:val="23"/>
        </w:rPr>
        <w:t xml:space="preserve">户 </w:t>
      </w:r>
      <w:r w:rsidR="00800CCA" w:rsidRPr="002A0FCC">
        <w:rPr>
          <w:rFonts w:ascii="方正仿宋简体" w:eastAsia="方正仿宋简体" w:hAnsi="仿宋" w:cs="Arial" w:hint="eastAsia"/>
          <w:sz w:val="23"/>
          <w:szCs w:val="23"/>
        </w:rPr>
        <w:t xml:space="preserve">   </w:t>
      </w:r>
      <w:r w:rsidRPr="002A0FCC">
        <w:rPr>
          <w:rFonts w:ascii="方正仿宋简体" w:eastAsia="方正仿宋简体" w:hAnsi="仿宋" w:cs="Arial" w:hint="eastAsia"/>
          <w:sz w:val="23"/>
          <w:szCs w:val="23"/>
        </w:rPr>
        <w:t xml:space="preserve">名：北京中联钢电子商务有限公司 </w:t>
      </w:r>
      <w:r w:rsidRPr="002A0FCC">
        <w:rPr>
          <w:rFonts w:ascii="方正仿宋简体" w:eastAsia="方正仿宋简体" w:hAnsi="仿宋" w:cs="Arial" w:hint="eastAsia"/>
          <w:sz w:val="23"/>
          <w:szCs w:val="23"/>
        </w:rPr>
        <w:br/>
        <w:t xml:space="preserve">账 </w:t>
      </w:r>
      <w:r w:rsidR="00800CCA" w:rsidRPr="002A0FCC">
        <w:rPr>
          <w:rFonts w:ascii="方正仿宋简体" w:eastAsia="方正仿宋简体" w:hAnsi="仿宋" w:cs="Arial" w:hint="eastAsia"/>
          <w:sz w:val="23"/>
          <w:szCs w:val="23"/>
        </w:rPr>
        <w:t xml:space="preserve">   </w:t>
      </w:r>
      <w:r w:rsidRPr="002A0FCC">
        <w:rPr>
          <w:rFonts w:ascii="方正仿宋简体" w:eastAsia="方正仿宋简体" w:hAnsi="仿宋" w:cs="Arial" w:hint="eastAsia"/>
          <w:sz w:val="23"/>
          <w:szCs w:val="23"/>
        </w:rPr>
        <w:t xml:space="preserve">号：327261078304 </w:t>
      </w:r>
      <w:r w:rsidRPr="002A0FCC">
        <w:rPr>
          <w:rFonts w:ascii="方正仿宋简体" w:eastAsia="方正仿宋简体" w:hAnsi="仿宋" w:cs="Arial" w:hint="eastAsia"/>
          <w:sz w:val="23"/>
          <w:szCs w:val="23"/>
        </w:rPr>
        <w:br/>
        <w:t>开户银行：中国银行北京港澳中心支行</w:t>
      </w:r>
    </w:p>
    <w:p w:rsidR="00D601C0" w:rsidRPr="002A0FCC" w:rsidRDefault="00D601C0" w:rsidP="002C67F0">
      <w:pPr>
        <w:tabs>
          <w:tab w:val="left" w:pos="1080"/>
        </w:tabs>
        <w:spacing w:line="430" w:lineRule="exact"/>
        <w:ind w:leftChars="202" w:left="424" w:firstLineChars="177" w:firstLine="407"/>
        <w:jc w:val="left"/>
        <w:rPr>
          <w:rFonts w:ascii="方正仿宋简体" w:eastAsia="方正仿宋简体" w:hAnsi="仿宋" w:cs="Arial" w:hint="eastAsia"/>
          <w:b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sz w:val="23"/>
          <w:szCs w:val="23"/>
        </w:rPr>
        <w:t>备注：汇款时请注明“</w:t>
      </w:r>
      <w:r w:rsidR="00F648E1" w:rsidRPr="00F648E1">
        <w:rPr>
          <w:rFonts w:ascii="方正仿宋简体" w:eastAsia="方正仿宋简体" w:hAnsi="仿宋" w:cs="Arial" w:hint="eastAsia"/>
          <w:b/>
          <w:sz w:val="23"/>
          <w:szCs w:val="23"/>
        </w:rPr>
        <w:t>2016冶金矿产品国际会议</w:t>
      </w:r>
      <w:r w:rsidRPr="002A0FCC">
        <w:rPr>
          <w:rFonts w:ascii="方正仿宋简体" w:eastAsia="方正仿宋简体" w:hAnsi="仿宋" w:cs="Arial" w:hint="eastAsia"/>
          <w:b/>
          <w:sz w:val="23"/>
          <w:szCs w:val="23"/>
        </w:rPr>
        <w:t>”</w:t>
      </w:r>
      <w:r w:rsidRPr="002A0FCC">
        <w:rPr>
          <w:rFonts w:ascii="方正仿宋简体" w:eastAsia="方正仿宋简体" w:hAnsi="仿宋" w:hint="eastAsia"/>
          <w:b/>
          <w:sz w:val="23"/>
          <w:szCs w:val="23"/>
        </w:rPr>
        <w:t>和汇款单位的全称，若代其它单位付款或以个人名义汇款请备注被代付单位的名称，以便会务组核对到款及开具发票。</w:t>
      </w:r>
      <w:r w:rsidR="00800CCA" w:rsidRPr="002A0FCC">
        <w:rPr>
          <w:rFonts w:ascii="方正仿宋简体" w:eastAsia="方正仿宋简体" w:hAnsi="仿宋" w:hint="eastAsia"/>
          <w:b/>
          <w:sz w:val="23"/>
          <w:szCs w:val="23"/>
        </w:rPr>
        <w:t>请将汇款凭证及“报名回执表”和“订房表”传真至会务组。会议报到时请携带并出示报名回执表。特别提示：201</w:t>
      </w:r>
      <w:r w:rsidR="00F648E1">
        <w:rPr>
          <w:rFonts w:ascii="方正仿宋简体" w:eastAsia="方正仿宋简体" w:hAnsi="仿宋" w:hint="eastAsia"/>
          <w:b/>
          <w:sz w:val="23"/>
          <w:szCs w:val="23"/>
        </w:rPr>
        <w:t>6</w:t>
      </w:r>
      <w:r w:rsidR="00800CCA" w:rsidRPr="002A0FCC">
        <w:rPr>
          <w:rFonts w:ascii="方正仿宋简体" w:eastAsia="方正仿宋简体" w:hAnsi="仿宋" w:hint="eastAsia"/>
          <w:b/>
          <w:sz w:val="23"/>
          <w:szCs w:val="23"/>
        </w:rPr>
        <w:t>年</w:t>
      </w:r>
      <w:r w:rsidR="00F648E1">
        <w:rPr>
          <w:rFonts w:ascii="方正仿宋简体" w:eastAsia="方正仿宋简体" w:hAnsi="仿宋" w:hint="eastAsia"/>
          <w:b/>
          <w:sz w:val="23"/>
          <w:szCs w:val="23"/>
        </w:rPr>
        <w:t>4</w:t>
      </w:r>
      <w:r w:rsidR="00800CCA" w:rsidRPr="002A0FCC">
        <w:rPr>
          <w:rFonts w:ascii="方正仿宋简体" w:eastAsia="方正仿宋简体" w:hAnsi="仿宋" w:hint="eastAsia"/>
          <w:b/>
          <w:sz w:val="23"/>
          <w:szCs w:val="23"/>
        </w:rPr>
        <w:t>月</w:t>
      </w:r>
      <w:r w:rsidR="00F648E1">
        <w:rPr>
          <w:rFonts w:ascii="方正仿宋简体" w:eastAsia="方正仿宋简体" w:hAnsi="仿宋" w:hint="eastAsia"/>
          <w:b/>
          <w:sz w:val="23"/>
          <w:szCs w:val="23"/>
        </w:rPr>
        <w:t>11</w:t>
      </w:r>
      <w:r w:rsidR="00800CCA" w:rsidRPr="002A0FCC">
        <w:rPr>
          <w:rFonts w:ascii="方正仿宋简体" w:eastAsia="方正仿宋简体" w:hAnsi="仿宋" w:hint="eastAsia"/>
          <w:b/>
          <w:sz w:val="23"/>
          <w:szCs w:val="23"/>
        </w:rPr>
        <w:t>日之后请勿汇款。</w:t>
      </w:r>
    </w:p>
    <w:p w:rsidR="00D601C0" w:rsidRPr="002A0FCC" w:rsidRDefault="00D601C0" w:rsidP="002A0FCC">
      <w:pPr>
        <w:adjustRightInd w:val="0"/>
        <w:snapToGrid w:val="0"/>
        <w:spacing w:line="430" w:lineRule="exact"/>
        <w:rPr>
          <w:rFonts w:ascii="方正仿宋简体" w:eastAsia="方正仿宋简体" w:hAnsi="仿宋" w:hint="eastAsia"/>
          <w:b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sz w:val="23"/>
          <w:szCs w:val="23"/>
        </w:rPr>
        <w:t>五、</w:t>
      </w: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注意事项：</w:t>
      </w:r>
    </w:p>
    <w:p w:rsidR="00D601C0" w:rsidRPr="002A0FCC" w:rsidRDefault="00D601C0" w:rsidP="002A0FCC">
      <w:pPr>
        <w:adjustRightInd w:val="0"/>
        <w:snapToGrid w:val="0"/>
        <w:spacing w:line="430" w:lineRule="exact"/>
        <w:ind w:firstLineChars="200" w:firstLine="460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1、本次会议内容可能会有调整，详细内容</w:t>
      </w:r>
      <w:r w:rsidR="00800CCA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会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在中国联合钢铁网(www.custeel.com)和联合金属网(www.umetal.com)上随时更新，欢迎参会代表点击查看。</w:t>
      </w:r>
    </w:p>
    <w:p w:rsidR="00D601C0" w:rsidRPr="002A0FCC" w:rsidRDefault="00D601C0" w:rsidP="002A0FCC">
      <w:pPr>
        <w:adjustRightInd w:val="0"/>
        <w:snapToGrid w:val="0"/>
        <w:spacing w:line="430" w:lineRule="exact"/>
        <w:ind w:firstLineChars="200" w:firstLine="460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2、已报名并缴费参会企业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3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月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31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日前取消参会可获全额退款；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4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月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1</w:t>
      </w:r>
      <w:r w:rsidR="00C65FFA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日</w:t>
      </w:r>
      <w:r w:rsidR="001C3B55">
        <w:rPr>
          <w:rFonts w:ascii="方正仿宋简体" w:eastAsia="方正仿宋简体" w:hAnsi="仿宋" w:hint="eastAsia"/>
          <w:color w:val="000000"/>
          <w:sz w:val="23"/>
          <w:szCs w:val="23"/>
        </w:rPr>
        <w:t>—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4</w:t>
      </w:r>
      <w:r w:rsidR="00AB5936">
        <w:rPr>
          <w:rFonts w:ascii="方正仿宋简体" w:eastAsia="方正仿宋简体" w:hAnsi="仿宋" w:hint="eastAsia"/>
          <w:color w:val="000000"/>
          <w:sz w:val="23"/>
          <w:szCs w:val="23"/>
        </w:rPr>
        <w:t>月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11日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取消参会可获50%退款及全部会议资料；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4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月</w:t>
      </w:r>
      <w:r w:rsidR="00D964D6">
        <w:rPr>
          <w:rFonts w:ascii="方正仿宋简体" w:eastAsia="方正仿宋简体" w:hAnsi="仿宋" w:hint="eastAsia"/>
          <w:color w:val="000000"/>
          <w:sz w:val="23"/>
          <w:szCs w:val="23"/>
        </w:rPr>
        <w:t>11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日后取消参会不能获得退款但可获全部会议资料。</w:t>
      </w:r>
    </w:p>
    <w:p w:rsidR="00D601C0" w:rsidRPr="002A0FCC" w:rsidRDefault="00D601C0" w:rsidP="002A0FCC">
      <w:pPr>
        <w:spacing w:line="430" w:lineRule="exact"/>
        <w:ind w:firstLineChars="196" w:firstLine="451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3、若因自然灾害、战争等不可抗力造成会议的延期或取消，会议组委会不承担由此带来的任何赔偿责任。</w:t>
      </w:r>
    </w:p>
    <w:p w:rsidR="00D601C0" w:rsidRPr="002A0FCC" w:rsidRDefault="00D601C0" w:rsidP="002A0FCC">
      <w:pPr>
        <w:spacing w:line="430" w:lineRule="exact"/>
        <w:ind w:firstLineChars="200" w:firstLine="460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4、境外企业及外商独资企业收费标准见英文版会议邀请函。</w:t>
      </w:r>
    </w:p>
    <w:p w:rsidR="00D601C0" w:rsidRPr="002A0FCC" w:rsidRDefault="00D601C0" w:rsidP="002A0FCC">
      <w:pPr>
        <w:tabs>
          <w:tab w:val="left" w:pos="1080"/>
        </w:tabs>
        <w:spacing w:line="430" w:lineRule="exact"/>
        <w:rPr>
          <w:rFonts w:ascii="方正仿宋简体" w:eastAsia="方正仿宋简体" w:hAnsi="仿宋" w:cs="Arial" w:hint="eastAsia"/>
          <w:b/>
          <w:sz w:val="23"/>
          <w:szCs w:val="23"/>
        </w:rPr>
      </w:pP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六、“</w:t>
      </w:r>
      <w:r w:rsidR="00D964D6" w:rsidRPr="00F648E1">
        <w:rPr>
          <w:rFonts w:ascii="方正仿宋简体" w:eastAsia="方正仿宋简体" w:hAnsi="仿宋" w:cs="Arial" w:hint="eastAsia"/>
          <w:b/>
          <w:sz w:val="23"/>
          <w:szCs w:val="23"/>
        </w:rPr>
        <w:t>2016冶金矿产品国际会议</w:t>
      </w:r>
      <w:r w:rsidRPr="002A0FCC">
        <w:rPr>
          <w:rFonts w:ascii="方正仿宋简体" w:eastAsia="方正仿宋简体" w:hAnsi="仿宋" w:hint="eastAsia"/>
          <w:b/>
          <w:color w:val="000000"/>
          <w:sz w:val="23"/>
          <w:szCs w:val="23"/>
        </w:rPr>
        <w:t>”组委会联系方式：</w:t>
      </w:r>
    </w:p>
    <w:p w:rsidR="00D601C0" w:rsidRPr="002A0FCC" w:rsidRDefault="00D601C0" w:rsidP="002A0FCC">
      <w:pPr>
        <w:spacing w:line="430" w:lineRule="exact"/>
        <w:ind w:firstLine="482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地址：北京市东城区朝阳门北大街1号新保利大厦23层　邮编：100010</w:t>
      </w:r>
    </w:p>
    <w:p w:rsidR="00D601C0" w:rsidRPr="002A0FCC" w:rsidRDefault="008B3D3C" w:rsidP="002A0FCC">
      <w:pPr>
        <w:spacing w:line="430" w:lineRule="exact"/>
        <w:ind w:firstLine="482"/>
        <w:rPr>
          <w:rFonts w:ascii="方正仿宋简体" w:eastAsia="方正仿宋简体" w:hAnsi="仿宋" w:hint="eastAsia"/>
          <w:color w:val="000000"/>
          <w:sz w:val="23"/>
          <w:szCs w:val="23"/>
        </w:rPr>
      </w:pPr>
      <w:r>
        <w:rPr>
          <w:rFonts w:ascii="方正仿宋简体" w:eastAsia="方正仿宋简体" w:hAnsi="仿宋" w:hint="eastAsia"/>
          <w:noProof/>
          <w:sz w:val="23"/>
          <w:szCs w:val="23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4477385</wp:posOffset>
            </wp:positionH>
            <wp:positionV relativeFrom="paragraph">
              <wp:posOffset>58420</wp:posOffset>
            </wp:positionV>
            <wp:extent cx="1627505" cy="1601470"/>
            <wp:effectExtent l="0" t="0" r="0" b="0"/>
            <wp:wrapNone/>
            <wp:docPr id="4" name="图片 4" descr="北京中联钢电子商务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北京中联钢电子商务公章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1C0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联系人：杨淑芳、</w:t>
      </w:r>
      <w:r w:rsidR="000A29BB">
        <w:rPr>
          <w:rFonts w:ascii="方正仿宋简体" w:eastAsia="方正仿宋简体" w:hAnsi="仿宋" w:hint="eastAsia"/>
          <w:color w:val="000000"/>
          <w:sz w:val="23"/>
          <w:szCs w:val="23"/>
        </w:rPr>
        <w:t>王君</w:t>
      </w:r>
      <w:r w:rsidR="00D601C0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、</w:t>
      </w:r>
      <w:r w:rsidR="000A29BB">
        <w:rPr>
          <w:rFonts w:ascii="方正仿宋简体" w:eastAsia="方正仿宋简体" w:hAnsi="仿宋" w:hint="eastAsia"/>
          <w:color w:val="000000"/>
          <w:sz w:val="23"/>
          <w:szCs w:val="23"/>
        </w:rPr>
        <w:t>李鹏飞</w:t>
      </w:r>
      <w:r w:rsidR="00D601C0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、</w:t>
      </w:r>
      <w:r w:rsidR="000A29BB">
        <w:rPr>
          <w:rFonts w:ascii="方正仿宋简体" w:eastAsia="方正仿宋简体" w:hAnsi="仿宋" w:hint="eastAsia"/>
          <w:color w:val="000000"/>
          <w:sz w:val="23"/>
          <w:szCs w:val="23"/>
        </w:rPr>
        <w:t>刘佳良</w:t>
      </w:r>
    </w:p>
    <w:p w:rsidR="00D601C0" w:rsidRPr="002A0FCC" w:rsidRDefault="00D601C0" w:rsidP="002A0FCC">
      <w:pPr>
        <w:spacing w:line="430" w:lineRule="exact"/>
        <w:ind w:firstLine="482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电话：010-8418</w:t>
      </w:r>
      <w:r w:rsidR="00AB5936">
        <w:rPr>
          <w:rFonts w:ascii="方正仿宋简体" w:eastAsia="方正仿宋简体" w:hAnsi="仿宋" w:hint="eastAsia"/>
          <w:color w:val="000000"/>
          <w:sz w:val="23"/>
          <w:szCs w:val="23"/>
        </w:rPr>
        <w:t>4899/</w:t>
      </w:r>
      <w:r w:rsidR="001C3B55">
        <w:rPr>
          <w:rFonts w:ascii="方正仿宋简体" w:eastAsia="方正仿宋简体" w:hAnsi="仿宋" w:hint="eastAsia"/>
          <w:color w:val="000000"/>
          <w:sz w:val="23"/>
          <w:szCs w:val="23"/>
        </w:rPr>
        <w:t xml:space="preserve"> </w:t>
      </w:r>
      <w:r w:rsidR="00AB5936">
        <w:rPr>
          <w:rFonts w:ascii="方正仿宋简体" w:eastAsia="方正仿宋简体" w:hAnsi="仿宋" w:hint="eastAsia"/>
          <w:color w:val="000000"/>
          <w:sz w:val="23"/>
          <w:szCs w:val="23"/>
        </w:rPr>
        <w:t>8</w:t>
      </w:r>
      <w:r w:rsidR="000A29BB">
        <w:rPr>
          <w:rFonts w:ascii="方正仿宋简体" w:eastAsia="方正仿宋简体" w:hAnsi="仿宋" w:hint="eastAsia"/>
          <w:color w:val="000000"/>
          <w:sz w:val="23"/>
          <w:szCs w:val="23"/>
        </w:rPr>
        <w:t>35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/</w:t>
      </w:r>
      <w:r w:rsidR="001C3B55">
        <w:rPr>
          <w:rFonts w:ascii="方正仿宋简体" w:eastAsia="方正仿宋简体" w:hAnsi="仿宋" w:hint="eastAsia"/>
          <w:color w:val="000000"/>
          <w:sz w:val="23"/>
          <w:szCs w:val="23"/>
        </w:rPr>
        <w:t xml:space="preserve"> </w:t>
      </w: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8</w:t>
      </w:r>
      <w:r w:rsidR="000A29BB">
        <w:rPr>
          <w:rFonts w:ascii="方正仿宋简体" w:eastAsia="方正仿宋简体" w:hAnsi="仿宋" w:hint="eastAsia"/>
          <w:color w:val="000000"/>
          <w:sz w:val="23"/>
          <w:szCs w:val="23"/>
        </w:rPr>
        <w:t>31</w:t>
      </w:r>
      <w:r w:rsidR="00800CCA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/</w:t>
      </w:r>
      <w:r w:rsidR="001C3B55">
        <w:rPr>
          <w:rFonts w:ascii="方正仿宋简体" w:eastAsia="方正仿宋简体" w:hAnsi="仿宋" w:hint="eastAsia"/>
          <w:color w:val="000000"/>
          <w:sz w:val="23"/>
          <w:szCs w:val="23"/>
        </w:rPr>
        <w:t xml:space="preserve"> </w:t>
      </w:r>
      <w:r w:rsidR="00800CCA"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8</w:t>
      </w:r>
      <w:r w:rsidR="000A29BB">
        <w:rPr>
          <w:rFonts w:ascii="方正仿宋简体" w:eastAsia="方正仿宋简体" w:hAnsi="仿宋" w:hint="eastAsia"/>
          <w:color w:val="000000"/>
          <w:sz w:val="23"/>
          <w:szCs w:val="23"/>
        </w:rPr>
        <w:t>39</w:t>
      </w:r>
    </w:p>
    <w:p w:rsidR="00800CCA" w:rsidRPr="002A0FCC" w:rsidRDefault="00D601C0" w:rsidP="002A0FCC">
      <w:pPr>
        <w:spacing w:line="430" w:lineRule="exact"/>
        <w:ind w:firstLine="465"/>
        <w:rPr>
          <w:rFonts w:ascii="方正仿宋简体" w:eastAsia="方正仿宋简体" w:hAnsi="仿宋" w:hint="eastAsia"/>
          <w:color w:val="000000"/>
          <w:sz w:val="23"/>
          <w:szCs w:val="23"/>
        </w:rPr>
      </w:pPr>
      <w:r w:rsidRPr="002A0FCC">
        <w:rPr>
          <w:rFonts w:ascii="方正仿宋简体" w:eastAsia="方正仿宋简体" w:hAnsi="仿宋" w:hint="eastAsia"/>
          <w:color w:val="000000"/>
          <w:sz w:val="23"/>
          <w:szCs w:val="23"/>
        </w:rPr>
        <w:t>传真：010－84184999</w:t>
      </w:r>
    </w:p>
    <w:p w:rsidR="00D601C0" w:rsidRPr="002A0FCC" w:rsidRDefault="00D601C0" w:rsidP="002A0FCC">
      <w:pPr>
        <w:spacing w:line="430" w:lineRule="exact"/>
        <w:ind w:leftChars="57" w:left="120" w:firstLineChars="150" w:firstLine="345"/>
        <w:jc w:val="right"/>
        <w:rPr>
          <w:rFonts w:ascii="方正仿宋简体" w:eastAsia="方正仿宋简体" w:hAnsi="仿宋" w:hint="eastAsia"/>
          <w:sz w:val="23"/>
          <w:szCs w:val="23"/>
        </w:rPr>
      </w:pPr>
      <w:r w:rsidRPr="002A0FCC">
        <w:rPr>
          <w:rFonts w:ascii="方正仿宋简体" w:eastAsia="方正仿宋简体" w:hAnsi="仿宋" w:hint="eastAsia"/>
          <w:sz w:val="23"/>
          <w:szCs w:val="23"/>
        </w:rPr>
        <w:t>北京中联钢电子商务有限公司</w:t>
      </w:r>
    </w:p>
    <w:p w:rsidR="0075176B" w:rsidRDefault="00D601C0" w:rsidP="00080094">
      <w:pPr>
        <w:wordWrap w:val="0"/>
        <w:spacing w:line="430" w:lineRule="exact"/>
        <w:ind w:leftChars="57" w:left="120" w:firstLineChars="150" w:firstLine="345"/>
        <w:jc w:val="right"/>
        <w:rPr>
          <w:rFonts w:ascii="方正仿宋简体" w:eastAsia="方正仿宋简体" w:hAnsi="仿宋"/>
          <w:sz w:val="23"/>
          <w:szCs w:val="23"/>
        </w:rPr>
      </w:pPr>
      <w:r w:rsidRPr="002A0FCC">
        <w:rPr>
          <w:rFonts w:ascii="方正仿宋简体" w:eastAsia="方正仿宋简体" w:hAnsi="仿宋" w:hint="eastAsia"/>
          <w:sz w:val="23"/>
          <w:szCs w:val="23"/>
        </w:rPr>
        <w:t>201</w:t>
      </w:r>
      <w:r w:rsidR="00D964D6">
        <w:rPr>
          <w:rFonts w:ascii="方正仿宋简体" w:eastAsia="方正仿宋简体" w:hAnsi="仿宋" w:hint="eastAsia"/>
          <w:sz w:val="23"/>
          <w:szCs w:val="23"/>
        </w:rPr>
        <w:t>6</w:t>
      </w:r>
      <w:r w:rsidRPr="002A0FCC">
        <w:rPr>
          <w:rFonts w:ascii="方正仿宋简体" w:eastAsia="方正仿宋简体" w:hAnsi="仿宋" w:hint="eastAsia"/>
          <w:sz w:val="23"/>
          <w:szCs w:val="23"/>
        </w:rPr>
        <w:t>年</w:t>
      </w:r>
      <w:r w:rsidR="00D964D6">
        <w:rPr>
          <w:rFonts w:ascii="方正仿宋简体" w:eastAsia="方正仿宋简体" w:hAnsi="仿宋" w:hint="eastAsia"/>
          <w:sz w:val="23"/>
          <w:szCs w:val="23"/>
        </w:rPr>
        <w:t>2</w:t>
      </w:r>
      <w:r w:rsidRPr="002A0FCC">
        <w:rPr>
          <w:rFonts w:ascii="方正仿宋简体" w:eastAsia="方正仿宋简体" w:hAnsi="仿宋" w:hint="eastAsia"/>
          <w:sz w:val="23"/>
          <w:szCs w:val="23"/>
        </w:rPr>
        <w:t>月</w:t>
      </w:r>
      <w:r w:rsidR="00D964D6">
        <w:rPr>
          <w:rFonts w:ascii="方正仿宋简体" w:eastAsia="方正仿宋简体" w:hAnsi="仿宋" w:hint="eastAsia"/>
          <w:sz w:val="23"/>
          <w:szCs w:val="23"/>
        </w:rPr>
        <w:t>29</w:t>
      </w:r>
      <w:r w:rsidRPr="002A0FCC">
        <w:rPr>
          <w:rFonts w:ascii="方正仿宋简体" w:eastAsia="方正仿宋简体" w:hAnsi="仿宋" w:hint="eastAsia"/>
          <w:sz w:val="23"/>
          <w:szCs w:val="23"/>
        </w:rPr>
        <w:t>日</w:t>
      </w:r>
      <w:r w:rsidR="00AB5936">
        <w:rPr>
          <w:rFonts w:ascii="方正仿宋简体" w:eastAsia="方正仿宋简体" w:hAnsi="仿宋" w:hint="eastAsia"/>
          <w:sz w:val="23"/>
          <w:szCs w:val="23"/>
        </w:rPr>
        <w:t xml:space="preserve">  </w:t>
      </w:r>
    </w:p>
    <w:p w:rsidR="000C3FAB" w:rsidRDefault="0075176B" w:rsidP="000C3FAB">
      <w:pPr>
        <w:spacing w:afterLines="100" w:line="430" w:lineRule="exact"/>
        <w:ind w:leftChars="57" w:left="120" w:firstLineChars="150" w:firstLine="345"/>
        <w:jc w:val="center"/>
        <w:rPr>
          <w:rFonts w:hAnsi="宋体"/>
          <w:kern w:val="0"/>
          <w:sz w:val="23"/>
          <w:szCs w:val="23"/>
        </w:rPr>
      </w:pPr>
      <w:r>
        <w:rPr>
          <w:rFonts w:ascii="方正仿宋简体" w:eastAsia="方正仿宋简体" w:hAnsi="仿宋"/>
          <w:sz w:val="23"/>
          <w:szCs w:val="23"/>
        </w:rPr>
        <w:br w:type="page"/>
      </w:r>
    </w:p>
    <w:tbl>
      <w:tblPr>
        <w:tblW w:w="5000" w:type="pct"/>
        <w:tblLayout w:type="fixed"/>
        <w:tblLook w:val="04A0"/>
      </w:tblPr>
      <w:tblGrid>
        <w:gridCol w:w="816"/>
        <w:gridCol w:w="237"/>
        <w:gridCol w:w="756"/>
        <w:gridCol w:w="2976"/>
        <w:gridCol w:w="137"/>
        <w:gridCol w:w="5760"/>
      </w:tblGrid>
      <w:tr w:rsidR="000C3FAB" w:rsidRPr="0022375E" w:rsidTr="00DC75C7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237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2016冶金矿产品国际会议（武汉）议程</w:t>
            </w:r>
          </w:p>
        </w:tc>
      </w:tr>
      <w:tr w:rsidR="000C3FAB" w:rsidRPr="0022375E" w:rsidTr="00DC75C7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2016年4月13日（周三）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会议报到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地点：武汉香格里拉大酒店    武汉市汉口建设大道700号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专题会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三层  襄阳厅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8:30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Umetal铁矿石高端俱乐部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仅限受邀单位参加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第一会议室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三层  襄阳厅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金融专场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ind w:firstLineChars="1750" w:firstLine="315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主持人：</w:t>
            </w:r>
            <w:r w:rsidRPr="0022375E">
              <w:rPr>
                <w:rFonts w:ascii="宋体" w:hAnsi="宋体" w:cs="宋体" w:hint="eastAsia"/>
                <w:kern w:val="0"/>
                <w:sz w:val="18"/>
                <w:szCs w:val="18"/>
              </w:rPr>
              <w:t>中国联合钢铁网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4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0C3FA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金融衍生品在黑色产业链中的系列运用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                 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大连商品交易所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 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铁矿石期权交易介绍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E2E5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上海亚煦商务信息咨询有限公司高级经理 周  舟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铁矿石人民币掉期的业务与发展介绍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上海清算所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创新业务部总经理 张  蕾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铁矿石平台成交情况介绍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北京铁矿石交易中心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总裁 游  松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globalORE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汇率走势分析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横华国际外汇公司 陈晓毅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长江证券专场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第二会议室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三层  仙桃厅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15:30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海运专场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0C3FAB">
            <w:pPr>
              <w:widowControl/>
              <w:ind w:firstLineChars="1650" w:firstLine="297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kern w:val="0"/>
                <w:sz w:val="18"/>
                <w:szCs w:val="18"/>
              </w:rPr>
              <w:t>主持人：中国联合钢铁网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从铁矿石和煤炭进口看好望角型船市场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香港克拉克森柏拉图（亚洲）有限公司上海董事总经理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王澄宇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香港亚太海运 童桢军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15:30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媒体专场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《中国冶金报》等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19:00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文哲专场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主持人：北京中联钢电子商务有限公司总经理 杨永亮</w:t>
            </w:r>
          </w:p>
        </w:tc>
      </w:tr>
      <w:tr w:rsidR="000C3FAB" w:rsidRPr="0022375E" w:rsidTr="00DC75C7">
        <w:trPr>
          <w:trHeight w:val="40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中国道教协会会长、武当山道教协会会长 李光富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第三会议室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三层  恩施厅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人才专场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中国矿业大学、武汉大学…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>自助晚餐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</w:tr>
      <w:tr w:rsidR="000C3FAB" w:rsidRPr="0022375E" w:rsidTr="00DC75C7">
        <w:trPr>
          <w:trHeight w:val="6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17375D"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2016年4月14日（周四） 二层 大宴会厅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会议主持人：中国联合钢铁网总经理 杨永亮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8:30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8:45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开幕词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中国联合钢铁网董事长、鞍钢股份有限公司副总经理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徐士帅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武汉钢铁（集团）公司副总经理、武汉钢铁股份有限公司总经理 邹继新</w:t>
            </w:r>
          </w:p>
          <w:p w:rsidR="000C3FAB" w:rsidRPr="0022375E" w:rsidRDefault="000C3FAB" w:rsidP="00DC75C7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大连商品交易所副总经理 王凤海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8:45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9:10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中国钢铁行业运营情况及展望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中国钢铁工业协会副会长 王利群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9:10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9:35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如何在转型升级中寻找生机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武汉钢铁（集团）公司副总经理、武汉钢铁股份有限公司总经理 邹继新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9:35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10:00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题目待定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C7CD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鞍钢集团党委副书记、鞍钢股份有限公司总经理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王义栋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10:25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题目待定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巴西淡水河谷公司（VALE）中国区总裁 Joao Mendes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10:25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10:50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FMG   庄彬俊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10:50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11:15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需求萎缩下的矿山未来发展模式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中国冶金矿山企业协会常务副会长 雷平喜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11:15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12:00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社会变局下的深层次经济问题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民生证券总裁助理、研究院执行院长、首席宏观研究员 管清友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>自助午餐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FFFFFF"/>
                <w:kern w:val="0"/>
                <w:sz w:val="18"/>
                <w:szCs w:val="18"/>
              </w:rPr>
              <w:t xml:space="preserve">　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会议主持人：中国联合钢铁网副总经理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15:00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对话一：大宗商品展望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ind w:firstLineChars="400" w:firstLine="72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主持人：长江证券研究所副所长、钢铁行业首席分析师 刘元瑞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kern w:val="0"/>
                <w:sz w:val="18"/>
                <w:szCs w:val="18"/>
              </w:rPr>
              <w:t>英国伍德一麦肯兹有限公司首席研究员 何  明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天津象石商贸有限公司总经理 宾益湘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高盛（亚洲）有限责任公司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中国国际金融有限公司 熊海清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彭博大宗商品研究员 朱  轶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上海砥俊资产管理中心总经理 梁瑞安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15:00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16:00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对话二：一线企业经营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主持人：中国联合钢铁网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副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总经理 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淑芳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武钢集团国际经济贸易总公司副总经理 舒文虎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马钢股份有限公司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原料采购中心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副总经理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杜轶峰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津西国际贸易有限公司副总经理 庞大航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wordWrap w:val="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嘉吉（中国）投资公司</w:t>
            </w: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  扬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募道投资（北京）有限公司董事长 张东亮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对话三：矿山生存探讨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主持人：中国联合钢铁网总经理助理 张佳宾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伊朗铁矿石生产与出口商会董事 Mr.Keyvan Ja'fari Tehrani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英美资源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印度ISPAT中国首代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澳洲罗伊山(Roy Hill)铁矿公司中国销售总监 曹成杰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中钢矿业开发有限公司总经理 连民杰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河北省冶金矿山协会会长 李凤海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18:00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对话四：用钢需求预测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主持人：中国联合钢铁网总经理助理 胡艳平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中国钢铁工业协会国际贸易谈判代表、市场调研部副主任 侯  颖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杭州热联国贸股份有限公司总经理 袁文炯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浙江物产金属集团副总经理 王迪波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上海易居房地产研究院智库中心研究总监 严跃进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机械/铁路</w:t>
            </w:r>
          </w:p>
        </w:tc>
      </w:tr>
      <w:tr w:rsidR="000C3FAB" w:rsidRPr="0022375E" w:rsidTr="00DC75C7">
        <w:trPr>
          <w:trHeight w:val="402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19:00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—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center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20:30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晚宴</w:t>
            </w:r>
          </w:p>
        </w:tc>
        <w:tc>
          <w:tcPr>
            <w:tcW w:w="2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38ED5"/>
            <w:noWrap/>
            <w:vAlign w:val="center"/>
            <w:hideMark/>
          </w:tcPr>
          <w:p w:rsidR="000C3FAB" w:rsidRPr="0022375E" w:rsidRDefault="000C3FAB" w:rsidP="00DC75C7">
            <w:pPr>
              <w:widowControl/>
              <w:jc w:val="left"/>
              <w:rPr>
                <w:rFonts w:ascii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22375E">
              <w:rPr>
                <w:rFonts w:ascii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二层 大宴会厅</w:t>
            </w:r>
          </w:p>
        </w:tc>
      </w:tr>
    </w:tbl>
    <w:p w:rsidR="000A29BB" w:rsidRDefault="000C3FAB" w:rsidP="000C3FAB">
      <w:pPr>
        <w:spacing w:afterLines="100" w:line="430" w:lineRule="exact"/>
        <w:ind w:leftChars="57" w:left="120" w:firstLineChars="150" w:firstLine="345"/>
        <w:jc w:val="center"/>
        <w:rPr>
          <w:rFonts w:hAnsi="宋体" w:hint="eastAsia"/>
          <w:kern w:val="0"/>
          <w:sz w:val="23"/>
          <w:szCs w:val="23"/>
        </w:rPr>
      </w:pPr>
      <w:r>
        <w:rPr>
          <w:rFonts w:hAnsi="宋体" w:hint="eastAsia"/>
          <w:kern w:val="0"/>
          <w:sz w:val="23"/>
          <w:szCs w:val="23"/>
        </w:rPr>
        <w:t xml:space="preserve"> </w:t>
      </w:r>
    </w:p>
    <w:p w:rsidR="000A29BB" w:rsidRDefault="000A29BB" w:rsidP="000A29BB">
      <w:pPr>
        <w:spacing w:line="400" w:lineRule="exact"/>
        <w:ind w:firstLineChars="200" w:firstLine="460"/>
        <w:rPr>
          <w:rFonts w:hAnsi="宋体" w:hint="eastAsia"/>
          <w:kern w:val="0"/>
          <w:sz w:val="23"/>
          <w:szCs w:val="23"/>
        </w:rPr>
      </w:pPr>
    </w:p>
    <w:p w:rsidR="000A29BB" w:rsidRDefault="000A29BB" w:rsidP="000A29BB">
      <w:pPr>
        <w:spacing w:line="400" w:lineRule="exact"/>
        <w:ind w:firstLineChars="200" w:firstLine="460"/>
        <w:rPr>
          <w:rFonts w:hAnsi="宋体" w:hint="eastAsia"/>
          <w:kern w:val="0"/>
          <w:sz w:val="23"/>
          <w:szCs w:val="23"/>
        </w:rPr>
      </w:pPr>
    </w:p>
    <w:p w:rsidR="000A29BB" w:rsidRDefault="000A29BB" w:rsidP="000A29BB">
      <w:pPr>
        <w:spacing w:line="400" w:lineRule="exact"/>
        <w:ind w:firstLineChars="200" w:firstLine="460"/>
        <w:rPr>
          <w:rFonts w:hAnsi="宋体" w:hint="eastAsia"/>
          <w:kern w:val="0"/>
          <w:sz w:val="23"/>
          <w:szCs w:val="23"/>
        </w:rPr>
      </w:pPr>
    </w:p>
    <w:p w:rsidR="000C3FAB" w:rsidRDefault="000C3FAB" w:rsidP="000C3FAB">
      <w:pPr>
        <w:snapToGrid w:val="0"/>
        <w:spacing w:beforeLines="100" w:afterLines="50"/>
        <w:jc w:val="center"/>
        <w:outlineLvl w:val="0"/>
        <w:rPr>
          <w:rFonts w:ascii="宋体" w:hAnsi="宋体" w:hint="eastAsia"/>
          <w:b/>
          <w:color w:val="000000"/>
          <w:sz w:val="32"/>
          <w:szCs w:val="32"/>
        </w:rPr>
      </w:pPr>
      <w:r w:rsidRPr="00BC35F5">
        <w:rPr>
          <w:rFonts w:ascii="宋体" w:hAnsi="宋体" w:hint="eastAsia"/>
          <w:b/>
          <w:color w:val="000000"/>
          <w:sz w:val="32"/>
          <w:szCs w:val="32"/>
        </w:rPr>
        <w:lastRenderedPageBreak/>
        <w:t>2016冶金矿产品国际会议</w:t>
      </w:r>
      <w:r>
        <w:rPr>
          <w:rFonts w:ascii="宋体" w:hAnsi="宋体" w:hint="eastAsia"/>
          <w:b/>
          <w:color w:val="000000"/>
          <w:sz w:val="32"/>
          <w:szCs w:val="32"/>
        </w:rPr>
        <w:t>报名回执单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19"/>
        <w:gridCol w:w="2882"/>
        <w:gridCol w:w="1305"/>
        <w:gridCol w:w="138"/>
        <w:gridCol w:w="1449"/>
        <w:gridCol w:w="1192"/>
        <w:gridCol w:w="1693"/>
      </w:tblGrid>
      <w:tr w:rsidR="000C3FAB" w:rsidTr="00DC75C7">
        <w:trPr>
          <w:trHeight w:val="624"/>
        </w:trPr>
        <w:tc>
          <w:tcPr>
            <w:tcW w:w="1419" w:type="dxa"/>
            <w:tcBorders>
              <w:top w:val="thinThickSmallGap" w:sz="12" w:space="0" w:color="auto"/>
            </w:tcBorders>
            <w:vAlign w:val="center"/>
          </w:tcPr>
          <w:p w:rsidR="000C3FAB" w:rsidRDefault="000C3FAB" w:rsidP="00DC75C7">
            <w:pPr>
              <w:pStyle w:val="ac"/>
              <w:framePr w:hSpace="0" w:wrap="auto" w:vAnchor="margin" w:hAnchor="text" w:yAlign="inline"/>
              <w:widowControl w:val="0"/>
              <w:tabs>
                <w:tab w:val="clear" w:pos="2292"/>
              </w:tabs>
              <w:spacing w:line="340" w:lineRule="exact"/>
              <w:rPr>
                <w:rFonts w:eastAsia="宋体" w:hint="eastAsia"/>
                <w:b w:val="0"/>
                <w:color w:val="000000"/>
                <w:szCs w:val="21"/>
              </w:rPr>
            </w:pPr>
            <w:r>
              <w:rPr>
                <w:rFonts w:eastAsia="宋体" w:hint="eastAsia"/>
                <w:b w:val="0"/>
                <w:color w:val="000000"/>
                <w:szCs w:val="21"/>
              </w:rPr>
              <w:t>单位名称</w:t>
            </w:r>
          </w:p>
        </w:tc>
        <w:tc>
          <w:tcPr>
            <w:tcW w:w="8659" w:type="dxa"/>
            <w:gridSpan w:val="6"/>
            <w:tcBorders>
              <w:top w:val="thinThickSmallGap" w:sz="12" w:space="0" w:color="auto"/>
            </w:tcBorders>
            <w:vAlign w:val="center"/>
          </w:tcPr>
          <w:p w:rsidR="000C3FAB" w:rsidRDefault="000C3FAB" w:rsidP="00DC75C7">
            <w:pPr>
              <w:spacing w:line="340" w:lineRule="exact"/>
              <w:ind w:right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 </w:t>
            </w: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英文名称</w:t>
            </w:r>
          </w:p>
        </w:tc>
        <w:tc>
          <w:tcPr>
            <w:tcW w:w="8659" w:type="dxa"/>
            <w:gridSpan w:val="6"/>
            <w:vAlign w:val="center"/>
          </w:tcPr>
          <w:p w:rsidR="000C3FAB" w:rsidRDefault="000C3FAB" w:rsidP="00DC75C7">
            <w:pPr>
              <w:spacing w:line="340" w:lineRule="exact"/>
              <w:ind w:right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  <w:p w:rsidR="000C3FAB" w:rsidRDefault="000C3FAB" w:rsidP="00DC75C7">
            <w:pPr>
              <w:spacing w:line="340" w:lineRule="exact"/>
              <w:ind w:right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单位地址</w:t>
            </w:r>
          </w:p>
        </w:tc>
        <w:tc>
          <w:tcPr>
            <w:tcW w:w="5774" w:type="dxa"/>
            <w:gridSpan w:val="4"/>
            <w:vAlign w:val="center"/>
          </w:tcPr>
          <w:p w:rsidR="000C3FAB" w:rsidRDefault="000C3FAB" w:rsidP="00DC75C7">
            <w:pPr>
              <w:spacing w:line="340" w:lineRule="exact"/>
              <w:jc w:val="lef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</w:t>
            </w:r>
          </w:p>
        </w:tc>
        <w:tc>
          <w:tcPr>
            <w:tcW w:w="1192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邮政编码</w:t>
            </w:r>
          </w:p>
        </w:tc>
        <w:tc>
          <w:tcPr>
            <w:tcW w:w="1693" w:type="dxa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姓    名</w:t>
            </w:r>
          </w:p>
        </w:tc>
        <w:tc>
          <w:tcPr>
            <w:tcW w:w="2882" w:type="dxa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85" w:type="dxa"/>
            <w:gridSpan w:val="2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职　　务</w:t>
            </w:r>
          </w:p>
        </w:tc>
        <w:tc>
          <w:tcPr>
            <w:tcW w:w="2882" w:type="dxa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</w:t>
            </w:r>
          </w:p>
        </w:tc>
        <w:tc>
          <w:tcPr>
            <w:tcW w:w="2892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85" w:type="dxa"/>
            <w:gridSpan w:val="2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手　　机</w:t>
            </w:r>
          </w:p>
        </w:tc>
        <w:tc>
          <w:tcPr>
            <w:tcW w:w="2882" w:type="dxa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</w:t>
            </w:r>
          </w:p>
        </w:tc>
        <w:tc>
          <w:tcPr>
            <w:tcW w:w="2892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85" w:type="dxa"/>
            <w:gridSpan w:val="2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电　　话</w:t>
            </w:r>
          </w:p>
        </w:tc>
        <w:tc>
          <w:tcPr>
            <w:tcW w:w="2882" w:type="dxa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92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85" w:type="dxa"/>
            <w:gridSpan w:val="2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传　　真</w:t>
            </w:r>
          </w:p>
        </w:tc>
        <w:tc>
          <w:tcPr>
            <w:tcW w:w="2882" w:type="dxa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</w:t>
            </w:r>
          </w:p>
        </w:tc>
        <w:tc>
          <w:tcPr>
            <w:tcW w:w="2892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2885" w:type="dxa"/>
            <w:gridSpan w:val="2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</w:tr>
      <w:tr w:rsidR="000C3FAB" w:rsidTr="00DC75C7">
        <w:trPr>
          <w:trHeight w:val="624"/>
        </w:trPr>
        <w:tc>
          <w:tcPr>
            <w:tcW w:w="1419" w:type="dxa"/>
            <w:tcBorders>
              <w:bottom w:val="single" w:sz="6" w:space="0" w:color="auto"/>
            </w:tcBorders>
            <w:vAlign w:val="center"/>
          </w:tcPr>
          <w:p w:rsidR="000C3FAB" w:rsidRDefault="000C3FAB" w:rsidP="00DC75C7">
            <w:pPr>
              <w:spacing w:line="340" w:lineRule="exact"/>
              <w:jc w:val="center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电子邮箱</w:t>
            </w:r>
          </w:p>
        </w:tc>
        <w:tc>
          <w:tcPr>
            <w:tcW w:w="8659" w:type="dxa"/>
            <w:gridSpan w:val="6"/>
            <w:tcBorders>
              <w:bottom w:val="single" w:sz="6" w:space="0" w:color="auto"/>
            </w:tcBorders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</w:t>
            </w:r>
          </w:p>
        </w:tc>
      </w:tr>
      <w:tr w:rsidR="000C3FAB" w:rsidTr="00DC75C7">
        <w:trPr>
          <w:trHeight w:val="608"/>
        </w:trPr>
        <w:tc>
          <w:tcPr>
            <w:tcW w:w="1007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b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kern w:val="15"/>
                <w:szCs w:val="21"/>
                <w:shd w:val="clear" w:color="auto" w:fill="D9D9D9"/>
              </w:rPr>
              <w:t>备注：单位英文名称将出现在参会名录英文版中；电子邮箱用于接收报名确认函。请务必正确填写。</w:t>
            </w:r>
          </w:p>
        </w:tc>
      </w:tr>
      <w:tr w:rsidR="000C3FAB" w:rsidTr="00DC75C7">
        <w:trPr>
          <w:trHeight w:val="1177"/>
        </w:trPr>
        <w:tc>
          <w:tcPr>
            <w:tcW w:w="1419" w:type="dxa"/>
            <w:vAlign w:val="center"/>
          </w:tcPr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参会费用</w:t>
            </w:r>
          </w:p>
        </w:tc>
        <w:tc>
          <w:tcPr>
            <w:tcW w:w="4325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会员单位：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</w:t>
            </w:r>
            <w:smartTag w:uri="urn:schemas-microsoft-com:office:smarttags" w:element="chsdate">
              <w:smartTagPr>
                <w:attr w:name="Year" w:val="2016"/>
                <w:attr w:name="Month" w:val="3"/>
                <w:attr w:name="Day" w:val="31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color w:val="000000"/>
                  <w:szCs w:val="21"/>
                </w:rPr>
                <w:t>3月31日前</w:t>
              </w:r>
            </w:smartTag>
            <w:r>
              <w:rPr>
                <w:rFonts w:ascii="宋体" w:hAnsi="宋体" w:hint="eastAsia"/>
                <w:color w:val="000000"/>
                <w:szCs w:val="21"/>
              </w:rPr>
              <w:t xml:space="preserve">报名：3800元/人  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4月11日前报名：4200元/人  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szCs w:val="21"/>
              </w:rPr>
              <w:t>现场报名：4500元</w:t>
            </w:r>
          </w:p>
        </w:tc>
        <w:tc>
          <w:tcPr>
            <w:tcW w:w="4334" w:type="dxa"/>
            <w:gridSpan w:val="3"/>
            <w:vAlign w:val="center"/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非会员单位：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</w:t>
            </w:r>
            <w:smartTag w:uri="urn:schemas-microsoft-com:office:smarttags" w:element="chsdate">
              <w:smartTagPr>
                <w:attr w:name="Year" w:val="2016"/>
                <w:attr w:name="Month" w:val="3"/>
                <w:attr w:name="Day" w:val="31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color w:val="000000"/>
                  <w:szCs w:val="21"/>
                </w:rPr>
                <w:t>3月31日前</w:t>
              </w:r>
            </w:smartTag>
            <w:r>
              <w:rPr>
                <w:rFonts w:ascii="宋体" w:hAnsi="宋体" w:hint="eastAsia"/>
                <w:color w:val="000000"/>
                <w:szCs w:val="21"/>
              </w:rPr>
              <w:t xml:space="preserve">报名：4200元/人  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4月11日前报名：4500元/人  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szCs w:val="21"/>
              </w:rPr>
              <w:t>现场报名：5000元</w:t>
            </w:r>
          </w:p>
        </w:tc>
      </w:tr>
      <w:tr w:rsidR="000C3FAB" w:rsidTr="00DC75C7">
        <w:trPr>
          <w:cantSplit/>
          <w:trHeight w:val="445"/>
        </w:trPr>
        <w:tc>
          <w:tcPr>
            <w:tcW w:w="1419" w:type="dxa"/>
            <w:vMerge w:val="restart"/>
            <w:vAlign w:val="center"/>
          </w:tcPr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赞助及广告宣传意向</w:t>
            </w:r>
          </w:p>
        </w:tc>
        <w:tc>
          <w:tcPr>
            <w:tcW w:w="8659" w:type="dxa"/>
            <w:gridSpan w:val="6"/>
          </w:tcPr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jc w:val="both"/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□ A:共同主办         □ B:协办           □ C：用餐赞助       □ D：茶歇赞助</w:t>
            </w:r>
          </w:p>
        </w:tc>
      </w:tr>
      <w:tr w:rsidR="000C3FAB" w:rsidTr="00DC75C7">
        <w:trPr>
          <w:cantSplit/>
          <w:trHeight w:val="1077"/>
        </w:trPr>
        <w:tc>
          <w:tcPr>
            <w:tcW w:w="1419" w:type="dxa"/>
            <w:vMerge/>
            <w:vAlign w:val="center"/>
          </w:tcPr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</w:tc>
        <w:tc>
          <w:tcPr>
            <w:tcW w:w="8659" w:type="dxa"/>
            <w:gridSpan w:val="6"/>
          </w:tcPr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jc w:val="lef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□ 封面广告：8万元   □ 封底广告：4万元  □ 封二广告：3万元  □ 封三广告2万元</w:t>
            </w:r>
          </w:p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jc w:val="lef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□ 拉页广告：2万元 　□ 插页广告：1万元  □ 展位宣传：2万元  □ 会议用品2万元</w:t>
            </w:r>
          </w:p>
          <w:p w:rsidR="000C3FAB" w:rsidRDefault="000C3FAB" w:rsidP="00DC75C7">
            <w:pPr>
              <w:pStyle w:val="ab"/>
              <w:tabs>
                <w:tab w:val="left" w:pos="1201"/>
                <w:tab w:val="left" w:pos="2461"/>
                <w:tab w:val="left" w:pos="2700"/>
              </w:tabs>
              <w:spacing w:line="340" w:lineRule="exact"/>
              <w:jc w:val="lef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□ 桁架宣传：1万元　 □ 资料发放：8千元  □ 会议礼品赞助      </w:t>
            </w:r>
          </w:p>
        </w:tc>
      </w:tr>
      <w:tr w:rsidR="000C3FAB" w:rsidTr="00DC75C7">
        <w:trPr>
          <w:trHeight w:val="2043"/>
        </w:trPr>
        <w:tc>
          <w:tcPr>
            <w:tcW w:w="1007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FAB" w:rsidRDefault="000C3FAB" w:rsidP="00DC75C7">
            <w:pPr>
              <w:spacing w:line="340" w:lineRule="exact"/>
              <w:ind w:firstLineChars="400" w:firstLine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我单位将在五日内通过 □银行转账 □电子汇款</w:t>
            </w:r>
          </w:p>
          <w:p w:rsidR="000C3FAB" w:rsidRDefault="000C3FAB" w:rsidP="00DC75C7">
            <w:pPr>
              <w:spacing w:line="340" w:lineRule="exact"/>
              <w:ind w:firstLineChars="400" w:firstLine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  <w:p w:rsidR="000C3FAB" w:rsidRDefault="000C3FAB" w:rsidP="00DC75C7">
            <w:pPr>
              <w:spacing w:line="340" w:lineRule="exact"/>
              <w:ind w:firstLineChars="400" w:firstLine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汇出所需费用：</w:t>
            </w:r>
            <w:r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拾</w:t>
            </w:r>
            <w:r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万</w:t>
            </w:r>
            <w:r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仟</w:t>
            </w:r>
            <w:r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佰</w:t>
            </w:r>
            <w:r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拾</w:t>
            </w:r>
            <w:r>
              <w:rPr>
                <w:rFonts w:ascii="宋体" w:hAnsi="宋体" w:hint="eastAsia"/>
                <w:color w:val="000000"/>
                <w:kern w:val="15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元整（小写：________________）</w:t>
            </w:r>
          </w:p>
          <w:p w:rsidR="000C3FAB" w:rsidRDefault="000C3FAB" w:rsidP="00DC75C7">
            <w:pPr>
              <w:spacing w:line="340" w:lineRule="exact"/>
              <w:ind w:firstLineChars="400" w:firstLine="840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  <w:p w:rsidR="000C3FAB" w:rsidRDefault="000C3FAB" w:rsidP="00DC75C7">
            <w:pPr>
              <w:spacing w:line="340" w:lineRule="exact"/>
              <w:ind w:right="420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                                                        （领导签字）盖章：    　　　　　　　</w:t>
            </w:r>
          </w:p>
          <w:p w:rsidR="000C3FAB" w:rsidRDefault="000C3FAB" w:rsidP="00DC75C7">
            <w:pPr>
              <w:spacing w:line="340" w:lineRule="exact"/>
              <w:ind w:right="420"/>
              <w:jc w:val="righ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年    月    日 </w:t>
            </w:r>
          </w:p>
        </w:tc>
      </w:tr>
      <w:tr w:rsidR="000C3FAB" w:rsidTr="00DC75C7">
        <w:trPr>
          <w:trHeight w:val="1566"/>
        </w:trPr>
        <w:tc>
          <w:tcPr>
            <w:tcW w:w="5606" w:type="dxa"/>
            <w:gridSpan w:val="3"/>
            <w:tcBorders>
              <w:right w:val="single" w:sz="4" w:space="0" w:color="auto"/>
            </w:tcBorders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户    名：北京中联钢电子商务有限公司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b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>账    号：</w:t>
            </w:r>
            <w:r>
              <w:rPr>
                <w:rFonts w:ascii="宋体" w:hAnsi="宋体"/>
                <w:szCs w:val="21"/>
              </w:rPr>
              <w:t>327261078304</w:t>
            </w:r>
          </w:p>
          <w:p w:rsidR="000C3FAB" w:rsidRDefault="000C3FAB" w:rsidP="00DC75C7">
            <w:pPr>
              <w:spacing w:line="340" w:lineRule="exact"/>
              <w:ind w:right="900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开户银行：</w:t>
            </w:r>
            <w:r>
              <w:rPr>
                <w:rFonts w:hint="eastAsia"/>
                <w:szCs w:val="21"/>
              </w:rPr>
              <w:t>中国银行北京港澳中心支行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hint="eastAsia"/>
                <w:szCs w:val="21"/>
              </w:rPr>
              <w:t>汇款备注：</w:t>
            </w:r>
            <w:r>
              <w:rPr>
                <w:rFonts w:hint="eastAsia"/>
                <w:szCs w:val="21"/>
              </w:rPr>
              <w:t>2016</w:t>
            </w:r>
            <w:r>
              <w:rPr>
                <w:rFonts w:hint="eastAsia"/>
                <w:szCs w:val="21"/>
              </w:rPr>
              <w:t>冶金矿产品国际会议</w:t>
            </w:r>
          </w:p>
        </w:tc>
        <w:tc>
          <w:tcPr>
            <w:tcW w:w="4472" w:type="dxa"/>
            <w:gridSpan w:val="4"/>
            <w:tcBorders>
              <w:left w:val="single" w:sz="4" w:space="0" w:color="auto"/>
            </w:tcBorders>
          </w:tcPr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联系人：杨淑芳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电  话：13811664696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传  真：010-84184999</w:t>
            </w:r>
          </w:p>
          <w:p w:rsidR="000C3FAB" w:rsidRDefault="000C3FAB" w:rsidP="00DC75C7">
            <w:pPr>
              <w:spacing w:line="340" w:lineRule="exact"/>
              <w:rPr>
                <w:rFonts w:ascii="宋体" w:hAnsi="宋体" w:hint="eastAsia"/>
                <w:color w:val="000000"/>
                <w:kern w:val="15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邮  箱：yangsf@custeel.com</w:t>
            </w:r>
          </w:p>
        </w:tc>
      </w:tr>
    </w:tbl>
    <w:p w:rsidR="000C3FAB" w:rsidRDefault="000C3FAB" w:rsidP="000C3FAB">
      <w:pPr>
        <w:spacing w:line="360" w:lineRule="auto"/>
        <w:ind w:right="420"/>
        <w:rPr>
          <w:rFonts w:ascii="宋体" w:hAnsi="宋体" w:hint="eastAsia"/>
          <w:color w:val="000000"/>
          <w:szCs w:val="21"/>
        </w:rPr>
        <w:sectPr w:rsidR="000C3FAB" w:rsidSect="000C3FAB">
          <w:footerReference w:type="default" r:id="rId8"/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0C3FAB" w:rsidRDefault="000C3FAB" w:rsidP="000C3FAB">
      <w:pPr>
        <w:snapToGrid w:val="0"/>
        <w:spacing w:beforeLines="100" w:afterLines="50"/>
        <w:jc w:val="center"/>
        <w:outlineLvl w:val="0"/>
        <w:rPr>
          <w:rFonts w:ascii="宋体" w:hAnsi="宋体" w:hint="eastAsia"/>
          <w:b/>
          <w:color w:val="000000"/>
          <w:sz w:val="32"/>
          <w:szCs w:val="32"/>
        </w:rPr>
      </w:pPr>
      <w:r w:rsidRPr="00BC35F5">
        <w:rPr>
          <w:rFonts w:ascii="宋体" w:hAnsi="宋体" w:hint="eastAsia"/>
          <w:b/>
          <w:color w:val="000000"/>
          <w:sz w:val="32"/>
          <w:szCs w:val="32"/>
        </w:rPr>
        <w:lastRenderedPageBreak/>
        <w:t>2016冶金矿产品国际会议</w:t>
      </w:r>
      <w:r>
        <w:rPr>
          <w:rFonts w:ascii="宋体" w:hAnsi="宋体" w:hint="eastAsia"/>
          <w:b/>
          <w:color w:val="000000"/>
          <w:sz w:val="32"/>
          <w:szCs w:val="32"/>
        </w:rPr>
        <w:t>订房表</w:t>
      </w:r>
    </w:p>
    <w:tbl>
      <w:tblPr>
        <w:tblW w:w="99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" w:type="dxa"/>
          <w:left w:w="28" w:type="dxa"/>
          <w:bottom w:w="11" w:type="dxa"/>
          <w:right w:w="28" w:type="dxa"/>
        </w:tblCellMar>
        <w:tblLook w:val="0000"/>
      </w:tblPr>
      <w:tblGrid>
        <w:gridCol w:w="1001"/>
        <w:gridCol w:w="1788"/>
        <w:gridCol w:w="6"/>
        <w:gridCol w:w="409"/>
        <w:gridCol w:w="1436"/>
        <w:gridCol w:w="767"/>
        <w:gridCol w:w="1057"/>
        <w:gridCol w:w="1222"/>
        <w:gridCol w:w="502"/>
        <w:gridCol w:w="1777"/>
      </w:tblGrid>
      <w:tr w:rsidR="000C3FAB" w:rsidTr="000C3FAB">
        <w:trPr>
          <w:cantSplit/>
          <w:trHeight w:hRule="exact" w:val="1039"/>
          <w:jc w:val="center"/>
        </w:trPr>
        <w:tc>
          <w:tcPr>
            <w:tcW w:w="1001" w:type="dxa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单位名称</w:t>
            </w:r>
          </w:p>
        </w:tc>
        <w:tc>
          <w:tcPr>
            <w:tcW w:w="8964" w:type="dxa"/>
            <w:gridSpan w:val="9"/>
          </w:tcPr>
          <w:p w:rsidR="000C3FAB" w:rsidRDefault="000C3FAB" w:rsidP="00DC75C7">
            <w:pPr>
              <w:outlineLvl w:val="0"/>
              <w:rPr>
                <w:rFonts w:ascii="宋体" w:hAnsi="宋体" w:hint="eastAsia"/>
                <w:color w:val="000000"/>
                <w:kern w:val="15"/>
                <w:szCs w:val="21"/>
              </w:rPr>
            </w:pPr>
          </w:p>
          <w:p w:rsidR="000C3FAB" w:rsidRDefault="000C3FAB" w:rsidP="00DC75C7">
            <w:pPr>
              <w:outlineLvl w:val="0"/>
              <w:rPr>
                <w:rFonts w:hint="eastAsia"/>
                <w:szCs w:val="21"/>
              </w:rPr>
            </w:pPr>
            <w:r>
              <w:rPr>
                <w:rFonts w:ascii="宋体" w:hAnsi="宋体" w:hint="eastAsia"/>
                <w:color w:val="000000"/>
                <w:kern w:val="15"/>
                <w:szCs w:val="21"/>
              </w:rPr>
              <w:t xml:space="preserve">    </w:t>
            </w:r>
          </w:p>
        </w:tc>
      </w:tr>
      <w:tr w:rsidR="000C3FAB" w:rsidTr="000C3FAB">
        <w:trPr>
          <w:cantSplit/>
          <w:trHeight w:hRule="exact" w:val="680"/>
          <w:jc w:val="center"/>
        </w:trPr>
        <w:tc>
          <w:tcPr>
            <w:tcW w:w="1001" w:type="dxa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入住人</w:t>
            </w:r>
          </w:p>
        </w:tc>
        <w:tc>
          <w:tcPr>
            <w:tcW w:w="2203" w:type="dxa"/>
            <w:gridSpan w:val="3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2203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2279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2279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</w:tr>
      <w:tr w:rsidR="000C3FAB" w:rsidTr="000C3FAB">
        <w:trPr>
          <w:cantSplit/>
          <w:trHeight w:hRule="exact" w:val="680"/>
          <w:jc w:val="center"/>
        </w:trPr>
        <w:tc>
          <w:tcPr>
            <w:tcW w:w="1001" w:type="dxa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联系电话</w:t>
            </w:r>
          </w:p>
        </w:tc>
        <w:tc>
          <w:tcPr>
            <w:tcW w:w="2203" w:type="dxa"/>
            <w:gridSpan w:val="3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2203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2279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2279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</w:tr>
      <w:tr w:rsidR="000C3FAB" w:rsidTr="000C3FAB">
        <w:trPr>
          <w:cantSplit/>
          <w:trHeight w:hRule="exact" w:val="901"/>
          <w:jc w:val="center"/>
        </w:trPr>
        <w:tc>
          <w:tcPr>
            <w:tcW w:w="1001" w:type="dxa"/>
            <w:vMerge w:val="restart"/>
            <w:textDirection w:val="tbRlV"/>
            <w:vAlign w:val="center"/>
          </w:tcPr>
          <w:p w:rsidR="000C3FAB" w:rsidRDefault="000C3FAB" w:rsidP="00DC75C7">
            <w:pPr>
              <w:ind w:left="113" w:right="113"/>
              <w:jc w:val="center"/>
              <w:rPr>
                <w:rFonts w:ascii="宋体" w:hAnsi="宋体" w:cs="宋体" w:hint="eastAsia"/>
                <w:color w:val="000000"/>
                <w:spacing w:val="20"/>
                <w:szCs w:val="21"/>
              </w:rPr>
            </w:pPr>
            <w:r>
              <w:rPr>
                <w:rFonts w:hint="eastAsia"/>
                <w:b/>
                <w:spacing w:val="20"/>
                <w:szCs w:val="21"/>
              </w:rPr>
              <w:t>武汉香格里拉大</w:t>
            </w:r>
            <w:r>
              <w:rPr>
                <w:rFonts w:hint="eastAsia"/>
                <w:b/>
                <w:color w:val="000000"/>
                <w:spacing w:val="20"/>
                <w:szCs w:val="21"/>
              </w:rPr>
              <w:t>酒店</w:t>
            </w:r>
          </w:p>
        </w:tc>
        <w:tc>
          <w:tcPr>
            <w:tcW w:w="1794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房间类型</w:t>
            </w:r>
          </w:p>
        </w:tc>
        <w:tc>
          <w:tcPr>
            <w:tcW w:w="1845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房间价格</w:t>
            </w:r>
            <w:r>
              <w:rPr>
                <w:rFonts w:hint="eastAsia"/>
                <w:color w:val="000000"/>
                <w:szCs w:val="21"/>
              </w:rPr>
              <w:t>(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间夜</w:t>
            </w:r>
            <w:r>
              <w:rPr>
                <w:rFonts w:hint="eastAsia"/>
                <w:color w:val="000000"/>
                <w:szCs w:val="21"/>
              </w:rPr>
              <w:t>)</w:t>
            </w:r>
          </w:p>
        </w:tc>
        <w:tc>
          <w:tcPr>
            <w:tcW w:w="1824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入住日期</w:t>
            </w:r>
          </w:p>
        </w:tc>
        <w:tc>
          <w:tcPr>
            <w:tcW w:w="1724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离店日期</w:t>
            </w:r>
          </w:p>
        </w:tc>
        <w:tc>
          <w:tcPr>
            <w:tcW w:w="1777" w:type="dxa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预订间数</w:t>
            </w:r>
          </w:p>
        </w:tc>
      </w:tr>
      <w:tr w:rsidR="000C3FAB" w:rsidTr="000C3FAB">
        <w:trPr>
          <w:cantSplit/>
          <w:trHeight w:hRule="exact" w:val="1096"/>
          <w:jc w:val="center"/>
        </w:trPr>
        <w:tc>
          <w:tcPr>
            <w:tcW w:w="1001" w:type="dxa"/>
            <w:vMerge/>
          </w:tcPr>
          <w:p w:rsidR="000C3FAB" w:rsidRDefault="000C3FAB" w:rsidP="00DC75C7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豪华大床房</w:t>
            </w:r>
          </w:p>
        </w:tc>
        <w:tc>
          <w:tcPr>
            <w:tcW w:w="1845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680</w:t>
            </w:r>
          </w:p>
        </w:tc>
        <w:tc>
          <w:tcPr>
            <w:tcW w:w="1824" w:type="dxa"/>
            <w:gridSpan w:val="2"/>
          </w:tcPr>
          <w:p w:rsidR="000C3FAB" w:rsidRDefault="000C3FAB" w:rsidP="00DC75C7">
            <w:pPr>
              <w:jc w:val="center"/>
              <w:rPr>
                <w:rFonts w:hint="eastAsia"/>
                <w:szCs w:val="21"/>
              </w:rPr>
            </w:pPr>
          </w:p>
          <w:p w:rsidR="000C3FAB" w:rsidRDefault="000C3FAB" w:rsidP="00DC75C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24" w:type="dxa"/>
            <w:gridSpan w:val="2"/>
          </w:tcPr>
          <w:p w:rsidR="000C3FAB" w:rsidRDefault="000C3FAB" w:rsidP="00DC75C7">
            <w:pPr>
              <w:jc w:val="center"/>
              <w:rPr>
                <w:rFonts w:hint="eastAsia"/>
                <w:szCs w:val="21"/>
              </w:rPr>
            </w:pPr>
          </w:p>
          <w:p w:rsidR="000C3FAB" w:rsidRDefault="000C3FAB" w:rsidP="00DC75C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77" w:type="dxa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</w:tr>
      <w:tr w:rsidR="000C3FAB" w:rsidTr="000C3FAB">
        <w:trPr>
          <w:cantSplit/>
          <w:trHeight w:hRule="exact" w:val="1066"/>
          <w:jc w:val="center"/>
        </w:trPr>
        <w:tc>
          <w:tcPr>
            <w:tcW w:w="1001" w:type="dxa"/>
            <w:vMerge/>
            <w:vAlign w:val="center"/>
          </w:tcPr>
          <w:p w:rsidR="000C3FAB" w:rsidRDefault="000C3FAB" w:rsidP="00DC75C7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豪华双床房</w:t>
            </w:r>
          </w:p>
        </w:tc>
        <w:tc>
          <w:tcPr>
            <w:tcW w:w="1845" w:type="dxa"/>
            <w:gridSpan w:val="2"/>
            <w:vAlign w:val="center"/>
          </w:tcPr>
          <w:p w:rsidR="000C3FAB" w:rsidRDefault="000C3FAB" w:rsidP="00DC75C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680</w:t>
            </w:r>
          </w:p>
        </w:tc>
        <w:tc>
          <w:tcPr>
            <w:tcW w:w="1824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1724" w:type="dxa"/>
            <w:gridSpan w:val="2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  <w:tc>
          <w:tcPr>
            <w:tcW w:w="1777" w:type="dxa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</w:p>
        </w:tc>
      </w:tr>
      <w:tr w:rsidR="000C3FAB" w:rsidTr="000C3FAB">
        <w:trPr>
          <w:cantSplit/>
          <w:trHeight w:hRule="exact" w:val="680"/>
          <w:jc w:val="center"/>
        </w:trPr>
        <w:tc>
          <w:tcPr>
            <w:tcW w:w="1001" w:type="dxa"/>
            <w:vMerge w:val="restart"/>
          </w:tcPr>
          <w:p w:rsidR="000C3FAB" w:rsidRDefault="000C3FAB" w:rsidP="00DC75C7">
            <w:pPr>
              <w:spacing w:line="440" w:lineRule="exact"/>
              <w:jc w:val="center"/>
              <w:outlineLvl w:val="0"/>
              <w:rPr>
                <w:rFonts w:hint="eastAsia"/>
                <w:b/>
                <w:szCs w:val="21"/>
              </w:rPr>
            </w:pPr>
          </w:p>
          <w:p w:rsidR="000C3FAB" w:rsidRDefault="000C3FAB" w:rsidP="00DC75C7">
            <w:pPr>
              <w:spacing w:line="440" w:lineRule="exact"/>
              <w:jc w:val="center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支付</w:t>
            </w:r>
          </w:p>
          <w:p w:rsidR="000C3FAB" w:rsidRDefault="000C3FAB" w:rsidP="00DC75C7">
            <w:pPr>
              <w:spacing w:line="440" w:lineRule="exact"/>
              <w:jc w:val="center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全额</w:t>
            </w:r>
          </w:p>
          <w:p w:rsidR="000C3FAB" w:rsidRDefault="000C3FAB" w:rsidP="00DC75C7">
            <w:pPr>
              <w:spacing w:line="440" w:lineRule="exact"/>
              <w:jc w:val="center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房费</w:t>
            </w:r>
          </w:p>
        </w:tc>
        <w:tc>
          <w:tcPr>
            <w:tcW w:w="1788" w:type="dxa"/>
            <w:vAlign w:val="center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账户名</w:t>
            </w:r>
          </w:p>
        </w:tc>
        <w:tc>
          <w:tcPr>
            <w:tcW w:w="7176" w:type="dxa"/>
            <w:gridSpan w:val="8"/>
            <w:vAlign w:val="center"/>
          </w:tcPr>
          <w:p w:rsidR="000C3FAB" w:rsidRDefault="000C3FAB" w:rsidP="00DC75C7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武汉香格里拉大饭店有限公司</w:t>
            </w:r>
          </w:p>
        </w:tc>
      </w:tr>
      <w:tr w:rsidR="000C3FAB" w:rsidTr="000C3FAB">
        <w:trPr>
          <w:cantSplit/>
          <w:trHeight w:hRule="exact" w:val="680"/>
          <w:jc w:val="center"/>
        </w:trPr>
        <w:tc>
          <w:tcPr>
            <w:tcW w:w="1001" w:type="dxa"/>
            <w:vMerge/>
          </w:tcPr>
          <w:p w:rsidR="000C3FAB" w:rsidRDefault="000C3FAB" w:rsidP="00DC75C7">
            <w:pPr>
              <w:spacing w:line="440" w:lineRule="exact"/>
              <w:jc w:val="center"/>
              <w:outlineLvl w:val="0"/>
              <w:rPr>
                <w:rFonts w:hint="eastAsia"/>
                <w:b/>
                <w:szCs w:val="21"/>
              </w:rPr>
            </w:pPr>
          </w:p>
        </w:tc>
        <w:tc>
          <w:tcPr>
            <w:tcW w:w="1788" w:type="dxa"/>
            <w:vAlign w:val="center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7176" w:type="dxa"/>
            <w:gridSpan w:val="8"/>
            <w:vAlign w:val="center"/>
          </w:tcPr>
          <w:p w:rsidR="000C3FAB" w:rsidRDefault="000C3FAB" w:rsidP="00DC75C7">
            <w:pPr>
              <w:jc w:val="center"/>
              <w:outlineLvl w:val="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4200 1186 1080 5000 1220</w:t>
            </w:r>
          </w:p>
        </w:tc>
      </w:tr>
      <w:tr w:rsidR="000C3FAB" w:rsidTr="000C3FAB">
        <w:trPr>
          <w:cantSplit/>
          <w:trHeight w:hRule="exact" w:val="680"/>
          <w:jc w:val="center"/>
        </w:trPr>
        <w:tc>
          <w:tcPr>
            <w:tcW w:w="1001" w:type="dxa"/>
            <w:vMerge/>
            <w:tcBorders>
              <w:bottom w:val="single" w:sz="6" w:space="0" w:color="auto"/>
            </w:tcBorders>
          </w:tcPr>
          <w:p w:rsidR="000C3FAB" w:rsidRDefault="000C3FAB" w:rsidP="00DC75C7">
            <w:pPr>
              <w:spacing w:line="440" w:lineRule="exact"/>
              <w:jc w:val="center"/>
              <w:outlineLvl w:val="0"/>
              <w:rPr>
                <w:rFonts w:hint="eastAsia"/>
                <w:b/>
                <w:szCs w:val="21"/>
              </w:rPr>
            </w:pPr>
          </w:p>
        </w:tc>
        <w:tc>
          <w:tcPr>
            <w:tcW w:w="1788" w:type="dxa"/>
            <w:tcBorders>
              <w:bottom w:val="single" w:sz="6" w:space="0" w:color="auto"/>
            </w:tcBorders>
            <w:vAlign w:val="center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开户行</w:t>
            </w:r>
          </w:p>
        </w:tc>
        <w:tc>
          <w:tcPr>
            <w:tcW w:w="7176" w:type="dxa"/>
            <w:gridSpan w:val="8"/>
            <w:tcBorders>
              <w:bottom w:val="single" w:sz="6" w:space="0" w:color="auto"/>
            </w:tcBorders>
            <w:vAlign w:val="center"/>
          </w:tcPr>
          <w:p w:rsidR="000C3FAB" w:rsidRDefault="000C3FAB" w:rsidP="00DC75C7">
            <w:pPr>
              <w:jc w:val="center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中国建设银行武汉分行长江支行</w:t>
            </w:r>
          </w:p>
        </w:tc>
      </w:tr>
      <w:tr w:rsidR="000C3FAB" w:rsidTr="000C3FAB">
        <w:trPr>
          <w:cantSplit/>
          <w:trHeight w:val="3927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AB" w:rsidRDefault="000C3FAB" w:rsidP="00DC75C7">
            <w:pPr>
              <w:spacing w:line="440" w:lineRule="exact"/>
              <w:ind w:left="970" w:hangingChars="460" w:hanging="970"/>
              <w:jc w:val="center"/>
              <w:outlineLvl w:val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896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订房表填写完成后请传真至会务组</w:t>
            </w:r>
            <w:r>
              <w:rPr>
                <w:rFonts w:hint="eastAsia"/>
                <w:szCs w:val="21"/>
              </w:rPr>
              <w:t>010-84184999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84184895</w:t>
            </w:r>
            <w:r>
              <w:rPr>
                <w:rFonts w:hint="eastAsia"/>
                <w:szCs w:val="21"/>
              </w:rPr>
              <w:t>，张丽收。</w:t>
            </w:r>
          </w:p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选定房间后请向酒店支付预订房晚的全额房费，否则订房无效。房间预订截止至</w:t>
            </w:r>
            <w:smartTag w:uri="urn:schemas-microsoft-com:office:smarttags" w:element="chsdate">
              <w:smartTagPr>
                <w:attr w:name="Year" w:val="2016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hint="eastAsia"/>
                  <w:szCs w:val="21"/>
                </w:rPr>
                <w:t>4</w:t>
              </w:r>
              <w:r>
                <w:rPr>
                  <w:rFonts w:hint="eastAsia"/>
                  <w:szCs w:val="21"/>
                </w:rPr>
                <w:t>月</w:t>
              </w:r>
              <w:r>
                <w:rPr>
                  <w:rFonts w:hint="eastAsia"/>
                  <w:szCs w:val="21"/>
                </w:rPr>
                <w:t>6</w:t>
              </w:r>
              <w:r>
                <w:rPr>
                  <w:rFonts w:hint="eastAsia"/>
                  <w:szCs w:val="21"/>
                </w:rPr>
                <w:t>日</w:t>
              </w:r>
            </w:smartTag>
            <w:r>
              <w:rPr>
                <w:rFonts w:hint="eastAsia"/>
                <w:szCs w:val="21"/>
              </w:rPr>
              <w:t>。</w:t>
            </w:r>
          </w:p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如行程改变，请于</w:t>
            </w:r>
            <w:smartTag w:uri="urn:schemas-microsoft-com:office:smarttags" w:element="chsdate">
              <w:smartTagPr>
                <w:attr w:name="Year" w:val="2016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hint="eastAsia"/>
                  <w:szCs w:val="21"/>
                </w:rPr>
                <w:t>4</w:t>
              </w:r>
              <w:r>
                <w:rPr>
                  <w:rFonts w:hint="eastAsia"/>
                  <w:szCs w:val="21"/>
                </w:rPr>
                <w:t>月</w:t>
              </w:r>
              <w:r>
                <w:rPr>
                  <w:rFonts w:hint="eastAsia"/>
                  <w:szCs w:val="21"/>
                </w:rPr>
                <w:t>5</w:t>
              </w:r>
              <w:r>
                <w:rPr>
                  <w:rFonts w:hint="eastAsia"/>
                  <w:szCs w:val="21"/>
                </w:rPr>
                <w:t>日前</w:t>
              </w:r>
            </w:smartTag>
            <w:r>
              <w:rPr>
                <w:rFonts w:hint="eastAsia"/>
                <w:szCs w:val="21"/>
              </w:rPr>
              <w:t>通知酒店做预订变更并书面通知会务组。</w:t>
            </w:r>
          </w:p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向酒店支付全额房费后，请传真汇款凭单至会务组，以便核对。</w:t>
            </w:r>
          </w:p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会议签到时请直接到酒店前台办理入住手续，房费发票请于离店前向酒店索取。</w:t>
            </w:r>
          </w:p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以上房价单人入住含一份早餐，双人入住含两份早餐。名下发生的个人消费自理。</w:t>
            </w:r>
          </w:p>
          <w:p w:rsidR="000C3FAB" w:rsidRDefault="000C3FAB" w:rsidP="000C3FAB">
            <w:pPr>
              <w:numPr>
                <w:ilvl w:val="0"/>
                <w:numId w:val="3"/>
              </w:numPr>
              <w:spacing w:line="440" w:lineRule="exact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由于酒店房间有限，每单位预订客房数量不超过参会报名人数的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倍。敬请谅解。</w:t>
            </w:r>
          </w:p>
        </w:tc>
      </w:tr>
    </w:tbl>
    <w:p w:rsidR="000A29BB" w:rsidRPr="000C3FAB" w:rsidRDefault="000A29BB" w:rsidP="000A29BB">
      <w:pPr>
        <w:spacing w:line="400" w:lineRule="exact"/>
        <w:ind w:firstLineChars="200" w:firstLine="442"/>
        <w:rPr>
          <w:rFonts w:eastAsia="楷体_GB2312"/>
          <w:b/>
          <w:sz w:val="22"/>
          <w:szCs w:val="22"/>
        </w:rPr>
      </w:pPr>
    </w:p>
    <w:sectPr w:rsidR="000A29BB" w:rsidRPr="000C3FAB" w:rsidSect="00C30939">
      <w:pgSz w:w="11906" w:h="16838" w:code="9"/>
      <w:pgMar w:top="1418" w:right="1077" w:bottom="1134" w:left="1077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ED9" w:rsidRDefault="00AA7ED9">
      <w:r>
        <w:separator/>
      </w:r>
    </w:p>
  </w:endnote>
  <w:endnote w:type="continuationSeparator" w:id="1">
    <w:p w:rsidR="00AA7ED9" w:rsidRDefault="00AA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FAB" w:rsidRDefault="000C3FAB">
    <w:pPr>
      <w:pStyle w:val="a3"/>
      <w:rPr>
        <w:rFonts w:hint="eastAsia"/>
        <w:b/>
      </w:rPr>
    </w:pPr>
  </w:p>
  <w:p w:rsidR="000C3FAB" w:rsidRDefault="000C3FAB">
    <w:pPr>
      <w:pStyle w:val="a3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ED9" w:rsidRDefault="00AA7ED9">
      <w:r>
        <w:separator/>
      </w:r>
    </w:p>
  </w:footnote>
  <w:footnote w:type="continuationSeparator" w:id="1">
    <w:p w:rsidR="00AA7ED9" w:rsidRDefault="00AA7E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3D93"/>
    <w:multiLevelType w:val="hybridMultilevel"/>
    <w:tmpl w:val="448285B4"/>
    <w:lvl w:ilvl="0" w:tplc="D346E524">
      <w:start w:val="1"/>
      <w:numFmt w:val="decimal"/>
      <w:lvlText w:val="%1、"/>
      <w:lvlJc w:val="left"/>
      <w:pPr>
        <w:tabs>
          <w:tab w:val="num" w:pos="534"/>
        </w:tabs>
        <w:ind w:left="53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4"/>
        </w:tabs>
        <w:ind w:left="101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4"/>
        </w:tabs>
        <w:ind w:left="14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4"/>
        </w:tabs>
        <w:ind w:left="185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4"/>
        </w:tabs>
        <w:ind w:left="227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4"/>
        </w:tabs>
        <w:ind w:left="26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4"/>
        </w:tabs>
        <w:ind w:left="311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4"/>
        </w:tabs>
        <w:ind w:left="353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4"/>
        </w:tabs>
        <w:ind w:left="3954" w:hanging="420"/>
      </w:pPr>
    </w:lvl>
  </w:abstractNum>
  <w:abstractNum w:abstractNumId="1">
    <w:nsid w:val="444E3094"/>
    <w:multiLevelType w:val="multilevel"/>
    <w:tmpl w:val="444E309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A15328"/>
    <w:multiLevelType w:val="hybridMultilevel"/>
    <w:tmpl w:val="B39608A4"/>
    <w:lvl w:ilvl="0" w:tplc="016E1DC6">
      <w:start w:val="3"/>
      <w:numFmt w:val="japaneseCounting"/>
      <w:lvlText w:val="%1、"/>
      <w:lvlJc w:val="left"/>
      <w:pPr>
        <w:tabs>
          <w:tab w:val="num" w:pos="735"/>
        </w:tabs>
        <w:ind w:left="73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55"/>
        </w:tabs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15"/>
        </w:tabs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01C0"/>
    <w:rsid w:val="00007D96"/>
    <w:rsid w:val="00010D5E"/>
    <w:rsid w:val="00031303"/>
    <w:rsid w:val="00044432"/>
    <w:rsid w:val="000541A0"/>
    <w:rsid w:val="00080094"/>
    <w:rsid w:val="00081BE8"/>
    <w:rsid w:val="0009182D"/>
    <w:rsid w:val="000A29BB"/>
    <w:rsid w:val="000C3FAB"/>
    <w:rsid w:val="000C6434"/>
    <w:rsid w:val="000D6045"/>
    <w:rsid w:val="00102B63"/>
    <w:rsid w:val="00103FA5"/>
    <w:rsid w:val="0010552A"/>
    <w:rsid w:val="00146A68"/>
    <w:rsid w:val="001B476F"/>
    <w:rsid w:val="001C3B55"/>
    <w:rsid w:val="002737BA"/>
    <w:rsid w:val="00277CCA"/>
    <w:rsid w:val="00292E23"/>
    <w:rsid w:val="002A0FCC"/>
    <w:rsid w:val="002C67F0"/>
    <w:rsid w:val="003162D8"/>
    <w:rsid w:val="00316FA5"/>
    <w:rsid w:val="00321678"/>
    <w:rsid w:val="00323C6C"/>
    <w:rsid w:val="00344504"/>
    <w:rsid w:val="00347735"/>
    <w:rsid w:val="003548E2"/>
    <w:rsid w:val="003B0031"/>
    <w:rsid w:val="00490D0F"/>
    <w:rsid w:val="004A616A"/>
    <w:rsid w:val="004B2CC5"/>
    <w:rsid w:val="004D57C7"/>
    <w:rsid w:val="004E7A76"/>
    <w:rsid w:val="00505681"/>
    <w:rsid w:val="005B2B1B"/>
    <w:rsid w:val="005B5A1C"/>
    <w:rsid w:val="005C7612"/>
    <w:rsid w:val="005D21CA"/>
    <w:rsid w:val="005D5716"/>
    <w:rsid w:val="00607409"/>
    <w:rsid w:val="00612F63"/>
    <w:rsid w:val="006153FE"/>
    <w:rsid w:val="006163F7"/>
    <w:rsid w:val="00627830"/>
    <w:rsid w:val="00630FCF"/>
    <w:rsid w:val="00643574"/>
    <w:rsid w:val="00644760"/>
    <w:rsid w:val="00645EB6"/>
    <w:rsid w:val="006B11FF"/>
    <w:rsid w:val="006B6D9E"/>
    <w:rsid w:val="006E2F06"/>
    <w:rsid w:val="00733222"/>
    <w:rsid w:val="0075176B"/>
    <w:rsid w:val="00774124"/>
    <w:rsid w:val="007E71A8"/>
    <w:rsid w:val="00800CCA"/>
    <w:rsid w:val="0081143E"/>
    <w:rsid w:val="0082065A"/>
    <w:rsid w:val="0082542F"/>
    <w:rsid w:val="00860CE2"/>
    <w:rsid w:val="00861665"/>
    <w:rsid w:val="008743AF"/>
    <w:rsid w:val="00874862"/>
    <w:rsid w:val="00875CF3"/>
    <w:rsid w:val="00894ABA"/>
    <w:rsid w:val="008B3D3C"/>
    <w:rsid w:val="008D2B60"/>
    <w:rsid w:val="008D59B4"/>
    <w:rsid w:val="008E1209"/>
    <w:rsid w:val="008F0D03"/>
    <w:rsid w:val="008F3233"/>
    <w:rsid w:val="00915666"/>
    <w:rsid w:val="009670BF"/>
    <w:rsid w:val="00973172"/>
    <w:rsid w:val="009860C5"/>
    <w:rsid w:val="00996152"/>
    <w:rsid w:val="009C6C9B"/>
    <w:rsid w:val="009E6D61"/>
    <w:rsid w:val="00A249DF"/>
    <w:rsid w:val="00A427E2"/>
    <w:rsid w:val="00A85B66"/>
    <w:rsid w:val="00AA7ED9"/>
    <w:rsid w:val="00AB313D"/>
    <w:rsid w:val="00AB5936"/>
    <w:rsid w:val="00B55ED5"/>
    <w:rsid w:val="00B5636A"/>
    <w:rsid w:val="00B62A94"/>
    <w:rsid w:val="00B72CC1"/>
    <w:rsid w:val="00B826A1"/>
    <w:rsid w:val="00B92901"/>
    <w:rsid w:val="00BB58A2"/>
    <w:rsid w:val="00BC0EB6"/>
    <w:rsid w:val="00BD3014"/>
    <w:rsid w:val="00BF054A"/>
    <w:rsid w:val="00C152F3"/>
    <w:rsid w:val="00C30939"/>
    <w:rsid w:val="00C52D5B"/>
    <w:rsid w:val="00C65FFA"/>
    <w:rsid w:val="00CA6716"/>
    <w:rsid w:val="00CA7E22"/>
    <w:rsid w:val="00CC0CAF"/>
    <w:rsid w:val="00CF57A7"/>
    <w:rsid w:val="00D34553"/>
    <w:rsid w:val="00D601C0"/>
    <w:rsid w:val="00D62D85"/>
    <w:rsid w:val="00D964D6"/>
    <w:rsid w:val="00DA3376"/>
    <w:rsid w:val="00DD1C2A"/>
    <w:rsid w:val="00DD4C5D"/>
    <w:rsid w:val="00DF5619"/>
    <w:rsid w:val="00DF63E3"/>
    <w:rsid w:val="00DF65D0"/>
    <w:rsid w:val="00E0328F"/>
    <w:rsid w:val="00E17994"/>
    <w:rsid w:val="00E51942"/>
    <w:rsid w:val="00EF38C1"/>
    <w:rsid w:val="00EF4E9C"/>
    <w:rsid w:val="00F43A6F"/>
    <w:rsid w:val="00F648E1"/>
    <w:rsid w:val="00F67EDB"/>
    <w:rsid w:val="00F71469"/>
    <w:rsid w:val="00F8667E"/>
    <w:rsid w:val="00FC3345"/>
    <w:rsid w:val="00FF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1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semiHidden/>
    <w:rsid w:val="00D60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sid w:val="00D601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qFormat/>
    <w:rsid w:val="00D601C0"/>
    <w:rPr>
      <w:b/>
      <w:bCs/>
    </w:rPr>
  </w:style>
  <w:style w:type="paragraph" w:styleId="a6">
    <w:name w:val="header"/>
    <w:basedOn w:val="a"/>
    <w:link w:val="Char"/>
    <w:rsid w:val="00C65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65FFA"/>
    <w:rPr>
      <w:kern w:val="2"/>
      <w:sz w:val="18"/>
      <w:szCs w:val="18"/>
    </w:rPr>
  </w:style>
  <w:style w:type="table" w:styleId="a7">
    <w:name w:val="Table Professional"/>
    <w:basedOn w:val="a1"/>
    <w:rsid w:val="00F71469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8">
    <w:name w:val="Date"/>
    <w:basedOn w:val="a"/>
    <w:next w:val="a"/>
    <w:link w:val="Char0"/>
    <w:rsid w:val="00031303"/>
    <w:pPr>
      <w:ind w:leftChars="2500" w:left="100"/>
    </w:pPr>
  </w:style>
  <w:style w:type="character" w:customStyle="1" w:styleId="Char0">
    <w:name w:val="日期 Char"/>
    <w:basedOn w:val="a0"/>
    <w:link w:val="a8"/>
    <w:rsid w:val="00031303"/>
    <w:rPr>
      <w:kern w:val="2"/>
      <w:sz w:val="21"/>
      <w:szCs w:val="24"/>
    </w:rPr>
  </w:style>
  <w:style w:type="table" w:styleId="a9">
    <w:name w:val="Table Grid"/>
    <w:basedOn w:val="a1"/>
    <w:rsid w:val="00AB3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ocument Map"/>
    <w:basedOn w:val="a"/>
    <w:link w:val="Char1"/>
    <w:rsid w:val="00645EB6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a"/>
    <w:rsid w:val="00645EB6"/>
    <w:rPr>
      <w:rFonts w:ascii="宋体"/>
      <w:kern w:val="2"/>
      <w:sz w:val="18"/>
      <w:szCs w:val="18"/>
    </w:rPr>
  </w:style>
  <w:style w:type="character" w:customStyle="1" w:styleId="Char2">
    <w:name w:val="正文文本 Char"/>
    <w:basedOn w:val="a0"/>
    <w:link w:val="ab"/>
    <w:rsid w:val="000C3FAB"/>
    <w:rPr>
      <w:kern w:val="2"/>
      <w:sz w:val="21"/>
      <w:szCs w:val="24"/>
    </w:rPr>
  </w:style>
  <w:style w:type="paragraph" w:styleId="ab">
    <w:name w:val="Body Text"/>
    <w:basedOn w:val="a"/>
    <w:link w:val="Char2"/>
    <w:rsid w:val="000C3FAB"/>
    <w:pPr>
      <w:jc w:val="center"/>
    </w:pPr>
  </w:style>
  <w:style w:type="character" w:customStyle="1" w:styleId="Char10">
    <w:name w:val="正文文本 Char1"/>
    <w:basedOn w:val="a0"/>
    <w:link w:val="ab"/>
    <w:rsid w:val="000C3FAB"/>
    <w:rPr>
      <w:kern w:val="2"/>
      <w:sz w:val="21"/>
      <w:szCs w:val="24"/>
    </w:rPr>
  </w:style>
  <w:style w:type="paragraph" w:customStyle="1" w:styleId="ac">
    <w:name w:val="表"/>
    <w:rsid w:val="000C3FAB"/>
    <w:pPr>
      <w:framePr w:hSpace="180" w:wrap="around" w:vAnchor="text" w:hAnchor="margin" w:y="2"/>
      <w:tabs>
        <w:tab w:val="left" w:pos="2292"/>
      </w:tabs>
      <w:spacing w:line="0" w:lineRule="atLeast"/>
      <w:jc w:val="center"/>
    </w:pPr>
    <w:rPr>
      <w:rFonts w:ascii="宋体" w:eastAsia="仿宋_GB2312" w:hAnsi="宋体"/>
      <w:b/>
      <w:kern w:val="15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7569">
          <w:marLeft w:val="0"/>
          <w:marRight w:val="0"/>
          <w:marTop w:val="0"/>
          <w:marBottom w:val="180"/>
          <w:divBdr>
            <w:top w:val="single" w:sz="6" w:space="9" w:color="DCDCDC"/>
            <w:left w:val="single" w:sz="6" w:space="9" w:color="DCDCDC"/>
            <w:bottom w:val="single" w:sz="6" w:space="9" w:color="DCDCDC"/>
            <w:right w:val="single" w:sz="6" w:space="9" w:color="DCDCDC"/>
          </w:divBdr>
          <w:divsChild>
            <w:div w:id="12397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759</Words>
  <Characters>4328</Characters>
  <Application>Microsoft Office Word</Application>
  <DocSecurity>0</DocSecurity>
  <Lines>36</Lines>
  <Paragraphs>10</Paragraphs>
  <ScaleCrop>false</ScaleCrop>
  <Company>Microsoft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2014（第八届）中国钢铁原燃料市场高峰论坛</dc:title>
  <dc:subject/>
  <dc:creator>User</dc:creator>
  <cp:keywords/>
  <cp:lastModifiedBy>user</cp:lastModifiedBy>
  <cp:revision>3</cp:revision>
  <cp:lastPrinted>2016-03-04T03:46:00Z</cp:lastPrinted>
  <dcterms:created xsi:type="dcterms:W3CDTF">2016-03-29T08:21:00Z</dcterms:created>
  <dcterms:modified xsi:type="dcterms:W3CDTF">2016-03-29T08:24:00Z</dcterms:modified>
</cp:coreProperties>
</file>