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64FF" w:rsidRPr="004164FF" w:rsidRDefault="004164FF" w:rsidP="004164FF">
      <w:pPr>
        <w:jc w:val="center"/>
        <w:rPr>
          <w:rFonts w:ascii="宋体" w:eastAsia="宋体" w:hAnsi="宋体"/>
          <w:b/>
          <w:bCs/>
          <w:sz w:val="28"/>
          <w:szCs w:val="28"/>
        </w:rPr>
      </w:pPr>
      <w:r w:rsidRPr="004164FF">
        <w:rPr>
          <w:rFonts w:ascii="宋体" w:eastAsia="宋体" w:hAnsi="宋体"/>
          <w:b/>
          <w:bCs/>
          <w:sz w:val="28"/>
          <w:szCs w:val="28"/>
        </w:rPr>
        <w:t>财政部</w:t>
      </w:r>
      <w:r w:rsidR="009E33CB">
        <w:rPr>
          <w:rFonts w:ascii="宋体" w:eastAsia="宋体" w:hAnsi="宋体" w:hint="eastAsia"/>
          <w:b/>
          <w:bCs/>
          <w:sz w:val="28"/>
          <w:szCs w:val="28"/>
        </w:rPr>
        <w:t xml:space="preserve"> 国土资源部就</w:t>
      </w:r>
      <w:r w:rsidRPr="004164FF">
        <w:rPr>
          <w:rFonts w:ascii="宋体" w:eastAsia="宋体" w:hAnsi="宋体"/>
          <w:b/>
          <w:bCs/>
          <w:sz w:val="28"/>
          <w:szCs w:val="28"/>
        </w:rPr>
        <w:t>取消矿山环境治理恢复保证金</w:t>
      </w:r>
      <w:r w:rsidR="009E33CB">
        <w:rPr>
          <w:rFonts w:ascii="宋体" w:eastAsia="宋体" w:hAnsi="宋体" w:hint="eastAsia"/>
          <w:b/>
          <w:bCs/>
          <w:sz w:val="28"/>
          <w:szCs w:val="28"/>
        </w:rPr>
        <w:t>公开征求意见</w:t>
      </w:r>
    </w:p>
    <w:p w:rsidR="00945951" w:rsidRDefault="009E33CB" w:rsidP="009E33CB">
      <w:pPr>
        <w:ind w:firstLine="420"/>
        <w:jc w:val="center"/>
        <w:rPr>
          <w:rFonts w:ascii="Helvetica" w:hAnsi="Helvetica" w:cs="Helvetica"/>
          <w:color w:val="3E3E3E"/>
          <w:shd w:val="clear" w:color="auto" w:fill="FFFFFF"/>
        </w:rPr>
      </w:pPr>
      <w:r>
        <w:rPr>
          <w:rFonts w:ascii="Helvetica" w:hAnsi="Helvetica" w:cs="Helvetica" w:hint="eastAsia"/>
          <w:color w:val="3E3E3E"/>
          <w:shd w:val="clear" w:color="auto" w:fill="FFFFFF"/>
        </w:rPr>
        <w:t>据</w:t>
      </w:r>
      <w:r>
        <w:rPr>
          <w:rFonts w:ascii="Helvetica" w:hAnsi="Helvetica" w:cs="Helvetica"/>
          <w:color w:val="3E3E3E"/>
          <w:shd w:val="clear" w:color="auto" w:fill="FFFFFF"/>
        </w:rPr>
        <w:t>财政部发布消息称，财政部会同国土资源部研究起草了《关于取消矿山环境治理恢复保证金</w:t>
      </w:r>
      <w:r>
        <w:rPr>
          <w:rFonts w:ascii="Helvetica" w:hAnsi="Helvetica" w:cs="Helvetica"/>
          <w:color w:val="3E3E3E"/>
          <w:shd w:val="clear" w:color="auto" w:fill="FFFFFF"/>
        </w:rPr>
        <w:t xml:space="preserve"> </w:t>
      </w:r>
      <w:r>
        <w:rPr>
          <w:rFonts w:ascii="Helvetica" w:hAnsi="Helvetica" w:cs="Helvetica"/>
          <w:color w:val="3E3E3E"/>
          <w:shd w:val="clear" w:color="auto" w:fill="FFFFFF"/>
        </w:rPr>
        <w:t>建立矿山环境治理恢复基金的指导意见》</w:t>
      </w:r>
      <w:r>
        <w:rPr>
          <w:rFonts w:ascii="Helvetica" w:hAnsi="Helvetica" w:cs="Helvetica" w:hint="eastAsia"/>
          <w:color w:val="3E3E3E"/>
          <w:shd w:val="clear" w:color="auto" w:fill="FFFFFF"/>
        </w:rPr>
        <w:t>（征求意见稿），目前正公开征求意见。</w:t>
      </w:r>
    </w:p>
    <w:p w:rsidR="009E33CB" w:rsidRPr="009E33CB" w:rsidRDefault="009E33CB" w:rsidP="009E33CB">
      <w:pPr>
        <w:ind w:firstLine="420"/>
        <w:jc w:val="center"/>
        <w:rPr>
          <w:rFonts w:ascii="宋体" w:eastAsia="宋体" w:hAnsi="宋体" w:hint="eastAsia"/>
          <w:b/>
          <w:bCs/>
          <w:sz w:val="28"/>
          <w:szCs w:val="28"/>
        </w:rPr>
      </w:pPr>
    </w:p>
    <w:p w:rsidR="0085229E" w:rsidRPr="00DD7A5D" w:rsidRDefault="00F57696" w:rsidP="00DD7A5D">
      <w:pPr>
        <w:jc w:val="center"/>
        <w:rPr>
          <w:rFonts w:ascii="宋体" w:eastAsia="宋体" w:hAnsi="宋体"/>
          <w:b/>
          <w:bCs/>
          <w:sz w:val="28"/>
          <w:szCs w:val="28"/>
        </w:rPr>
      </w:pPr>
      <w:r w:rsidRPr="00DD7A5D">
        <w:rPr>
          <w:rFonts w:ascii="宋体" w:eastAsia="宋体" w:hAnsi="宋体" w:hint="eastAsia"/>
          <w:b/>
          <w:bCs/>
          <w:sz w:val="28"/>
          <w:szCs w:val="28"/>
        </w:rPr>
        <w:t>关于公开征求《关于取消矿山环境治理恢复保证金 建立矿山环境治理恢复基金的指导意见》（征求意见稿）意见的通知</w:t>
      </w:r>
    </w:p>
    <w:p w:rsidR="00DD7A5D" w:rsidRPr="00DD7A5D" w:rsidRDefault="00DD7A5D">
      <w:pPr>
        <w:rPr>
          <w:rFonts w:ascii="宋体" w:eastAsia="宋体" w:hAnsi="宋体"/>
          <w:b/>
          <w:bCs/>
          <w:szCs w:val="21"/>
        </w:rPr>
      </w:pPr>
    </w:p>
    <w:p w:rsidR="00DD7A5D" w:rsidRPr="00DD7A5D" w:rsidRDefault="00DD7A5D" w:rsidP="00DD7A5D">
      <w:pPr>
        <w:jc w:val="center"/>
        <w:rPr>
          <w:rFonts w:ascii="宋体" w:eastAsia="宋体" w:hAnsi="宋体"/>
          <w:szCs w:val="21"/>
        </w:rPr>
      </w:pPr>
      <w:r w:rsidRPr="00DD7A5D">
        <w:rPr>
          <w:rFonts w:ascii="宋体" w:eastAsia="宋体" w:hAnsi="宋体" w:hint="eastAsia"/>
          <w:szCs w:val="21"/>
        </w:rPr>
        <w:t>财</w:t>
      </w:r>
      <w:r w:rsidRPr="00DD7A5D">
        <w:rPr>
          <w:rFonts w:ascii="宋体" w:eastAsia="宋体" w:hAnsi="宋体"/>
          <w:szCs w:val="21"/>
        </w:rPr>
        <w:t>办建[2017]73号</w:t>
      </w:r>
    </w:p>
    <w:p w:rsidR="00DD7A5D" w:rsidRPr="00DD7A5D" w:rsidRDefault="00DD7A5D" w:rsidP="00DD7A5D">
      <w:pPr>
        <w:rPr>
          <w:rFonts w:ascii="宋体" w:eastAsia="宋体" w:hAnsi="宋体"/>
          <w:szCs w:val="21"/>
        </w:rPr>
      </w:pPr>
      <w:r w:rsidRPr="00DD7A5D">
        <w:rPr>
          <w:rFonts w:ascii="宋体" w:eastAsia="宋体" w:hAnsi="宋体"/>
          <w:szCs w:val="21"/>
        </w:rPr>
        <w:t>有关单位：</w:t>
      </w:r>
    </w:p>
    <w:p w:rsidR="00DD7A5D" w:rsidRPr="00DD7A5D" w:rsidRDefault="00DD7A5D" w:rsidP="00DD7A5D">
      <w:pPr>
        <w:rPr>
          <w:rFonts w:ascii="宋体" w:eastAsia="宋体" w:hAnsi="宋体"/>
          <w:szCs w:val="21"/>
        </w:rPr>
      </w:pPr>
      <w:r w:rsidRPr="00DD7A5D">
        <w:rPr>
          <w:rFonts w:ascii="宋体" w:eastAsia="宋体" w:hAnsi="宋体"/>
          <w:szCs w:val="21"/>
        </w:rPr>
        <w:t xml:space="preserve">　　按照国务院《关于印发矿产资源权益金制度改革方案的通知》（国发〔2017〕29号）关于“将矿山环境治理恢复保证金调整为矿山环境治理恢复基金”的有关要求，财政部会同国土资源部研究起草了《关于取消矿山环境治理恢复保证金 建立矿山环境治理恢复基金的指导意见》（以下简称《指导意见》）。考虑到相关改革涉及矿业企业权益，现将该《指导意见》公开征求意见，时间为2017年7月19日-7月25日。如有意见，请以书面（</w:t>
      </w:r>
      <w:proofErr w:type="gramStart"/>
      <w:r w:rsidRPr="00DD7A5D">
        <w:rPr>
          <w:rFonts w:ascii="宋体" w:eastAsia="宋体" w:hAnsi="宋体"/>
          <w:szCs w:val="21"/>
        </w:rPr>
        <w:t>个人需署实名</w:t>
      </w:r>
      <w:proofErr w:type="gramEnd"/>
      <w:r w:rsidRPr="00DD7A5D">
        <w:rPr>
          <w:rFonts w:ascii="宋体" w:eastAsia="宋体" w:hAnsi="宋体"/>
          <w:szCs w:val="21"/>
        </w:rPr>
        <w:t>，单位需加盖公章，并</w:t>
      </w:r>
      <w:proofErr w:type="gramStart"/>
      <w:r w:rsidRPr="00DD7A5D">
        <w:rPr>
          <w:rFonts w:ascii="宋体" w:eastAsia="宋体" w:hAnsi="宋体"/>
          <w:szCs w:val="21"/>
        </w:rPr>
        <w:t>留联系</w:t>
      </w:r>
      <w:proofErr w:type="gramEnd"/>
      <w:r w:rsidRPr="00DD7A5D">
        <w:rPr>
          <w:rFonts w:ascii="宋体" w:eastAsia="宋体" w:hAnsi="宋体"/>
          <w:szCs w:val="21"/>
        </w:rPr>
        <w:t>方式）形式进行反馈。</w:t>
      </w:r>
    </w:p>
    <w:p w:rsidR="00DD7A5D" w:rsidRPr="00DD7A5D" w:rsidRDefault="00DD7A5D" w:rsidP="00DD7A5D">
      <w:pPr>
        <w:rPr>
          <w:rFonts w:ascii="宋体" w:eastAsia="宋体" w:hAnsi="宋体"/>
          <w:szCs w:val="21"/>
        </w:rPr>
      </w:pPr>
      <w:r w:rsidRPr="00DD7A5D">
        <w:rPr>
          <w:rFonts w:ascii="宋体" w:eastAsia="宋体" w:hAnsi="宋体"/>
          <w:szCs w:val="21"/>
        </w:rPr>
        <w:t xml:space="preserve">　　联系方式：</w:t>
      </w:r>
    </w:p>
    <w:p w:rsidR="00DD7A5D" w:rsidRPr="00DD7A5D" w:rsidRDefault="00DD7A5D" w:rsidP="00DD7A5D">
      <w:pPr>
        <w:rPr>
          <w:rFonts w:ascii="宋体" w:eastAsia="宋体" w:hAnsi="宋体"/>
          <w:szCs w:val="21"/>
        </w:rPr>
      </w:pPr>
      <w:r w:rsidRPr="00DD7A5D">
        <w:rPr>
          <w:rFonts w:ascii="宋体" w:eastAsia="宋体" w:hAnsi="宋体"/>
          <w:szCs w:val="21"/>
        </w:rPr>
        <w:t xml:space="preserve">　　财政部经济建设司</w:t>
      </w:r>
    </w:p>
    <w:p w:rsidR="00DD7A5D" w:rsidRPr="00DD7A5D" w:rsidRDefault="00DD7A5D" w:rsidP="00DD7A5D">
      <w:pPr>
        <w:rPr>
          <w:rFonts w:ascii="宋体" w:eastAsia="宋体" w:hAnsi="宋体"/>
          <w:szCs w:val="21"/>
        </w:rPr>
      </w:pPr>
      <w:r w:rsidRPr="00DD7A5D">
        <w:rPr>
          <w:rFonts w:ascii="宋体" w:eastAsia="宋体" w:hAnsi="宋体"/>
          <w:szCs w:val="21"/>
        </w:rPr>
        <w:t xml:space="preserve">　　传真010-68552874，邮箱：huanzichu@sina.com</w:t>
      </w:r>
    </w:p>
    <w:p w:rsidR="00DD7A5D" w:rsidRPr="00DD7A5D" w:rsidRDefault="00DD7A5D" w:rsidP="00DD7A5D">
      <w:pPr>
        <w:rPr>
          <w:rFonts w:ascii="宋体" w:eastAsia="宋体" w:hAnsi="宋体"/>
          <w:szCs w:val="21"/>
        </w:rPr>
      </w:pPr>
      <w:r w:rsidRPr="00DD7A5D">
        <w:rPr>
          <w:rFonts w:ascii="宋体" w:eastAsia="宋体" w:hAnsi="宋体"/>
          <w:szCs w:val="21"/>
        </w:rPr>
        <w:t xml:space="preserve">　　国土资源部财务司</w:t>
      </w:r>
    </w:p>
    <w:p w:rsidR="00DD7A5D" w:rsidRPr="00DD7A5D" w:rsidRDefault="00DD7A5D" w:rsidP="00DD7A5D">
      <w:pPr>
        <w:rPr>
          <w:rFonts w:ascii="宋体" w:eastAsia="宋体" w:hAnsi="宋体"/>
          <w:szCs w:val="21"/>
        </w:rPr>
      </w:pPr>
      <w:r w:rsidRPr="00DD7A5D">
        <w:rPr>
          <w:rFonts w:ascii="宋体" w:eastAsia="宋体" w:hAnsi="宋体"/>
          <w:szCs w:val="21"/>
        </w:rPr>
        <w:t xml:space="preserve">　　传真010-66558157，邮箱：syfzc2005@163.com</w:t>
      </w:r>
    </w:p>
    <w:p w:rsidR="00DD7A5D" w:rsidRPr="00DD7A5D" w:rsidRDefault="00DD7A5D" w:rsidP="00DD7A5D">
      <w:pPr>
        <w:rPr>
          <w:rFonts w:ascii="宋体" w:eastAsia="宋体" w:hAnsi="宋体"/>
          <w:szCs w:val="21"/>
        </w:rPr>
      </w:pPr>
      <w:r w:rsidRPr="00DD7A5D">
        <w:rPr>
          <w:rFonts w:ascii="宋体" w:eastAsia="宋体" w:hAnsi="宋体"/>
          <w:szCs w:val="21"/>
        </w:rPr>
        <w:t xml:space="preserve">　　附件：《关于取消矿山环境治理恢复保证金 建立矿山环境治理恢复基金的指导意见》（征求意见稿）</w:t>
      </w:r>
    </w:p>
    <w:p w:rsidR="00DD7A5D" w:rsidRPr="00DD7A5D" w:rsidRDefault="00DD7A5D" w:rsidP="00DD7A5D">
      <w:pPr>
        <w:rPr>
          <w:rFonts w:ascii="宋体" w:eastAsia="宋体" w:hAnsi="宋体"/>
          <w:szCs w:val="21"/>
        </w:rPr>
      </w:pPr>
      <w:r w:rsidRPr="00DD7A5D">
        <w:rPr>
          <w:rFonts w:ascii="宋体" w:eastAsia="宋体" w:hAnsi="宋体"/>
          <w:szCs w:val="21"/>
        </w:rPr>
        <w:t> </w:t>
      </w:r>
    </w:p>
    <w:p w:rsidR="00DD7A5D" w:rsidRPr="00DD7A5D" w:rsidRDefault="00DD7A5D" w:rsidP="00DD7A5D">
      <w:pPr>
        <w:rPr>
          <w:rFonts w:ascii="宋体" w:eastAsia="宋体" w:hAnsi="宋体"/>
          <w:szCs w:val="21"/>
        </w:rPr>
      </w:pPr>
      <w:r w:rsidRPr="00DD7A5D">
        <w:rPr>
          <w:rFonts w:ascii="宋体" w:eastAsia="宋体" w:hAnsi="宋体"/>
          <w:szCs w:val="21"/>
        </w:rPr>
        <w:t xml:space="preserve">　</w:t>
      </w:r>
      <w:r>
        <w:rPr>
          <w:rFonts w:ascii="宋体" w:eastAsia="宋体" w:hAnsi="宋体" w:hint="eastAsia"/>
          <w:szCs w:val="21"/>
        </w:rPr>
        <w:t xml:space="preserve">                      </w:t>
      </w:r>
      <w:r>
        <w:rPr>
          <w:rFonts w:ascii="宋体" w:eastAsia="宋体" w:hAnsi="宋体"/>
          <w:szCs w:val="21"/>
        </w:rPr>
        <w:t xml:space="preserve">       </w:t>
      </w:r>
      <w:r w:rsidR="009E33CB">
        <w:rPr>
          <w:rFonts w:ascii="宋体" w:eastAsia="宋体" w:hAnsi="宋体"/>
          <w:szCs w:val="21"/>
        </w:rPr>
        <w:t xml:space="preserve">   </w:t>
      </w:r>
      <w:r>
        <w:rPr>
          <w:rFonts w:ascii="宋体" w:eastAsia="宋体" w:hAnsi="宋体"/>
          <w:szCs w:val="21"/>
        </w:rPr>
        <w:t xml:space="preserve"> </w:t>
      </w:r>
      <w:r w:rsidR="009E33CB">
        <w:rPr>
          <w:rFonts w:ascii="宋体" w:eastAsia="宋体" w:hAnsi="宋体"/>
          <w:szCs w:val="21"/>
        </w:rPr>
        <w:t xml:space="preserve">  </w:t>
      </w:r>
      <w:r w:rsidRPr="00DD7A5D">
        <w:rPr>
          <w:rFonts w:ascii="宋体" w:eastAsia="宋体" w:hAnsi="宋体"/>
          <w:szCs w:val="21"/>
        </w:rPr>
        <w:t xml:space="preserve">　财政部办公厅   国土资源部办公厅</w:t>
      </w:r>
    </w:p>
    <w:p w:rsidR="00DD7A5D" w:rsidRPr="00DD7A5D" w:rsidRDefault="00DD7A5D" w:rsidP="00DD7A5D">
      <w:pPr>
        <w:rPr>
          <w:rFonts w:ascii="宋体" w:eastAsia="宋体" w:hAnsi="宋体"/>
          <w:b/>
          <w:bCs/>
          <w:szCs w:val="21"/>
        </w:rPr>
      </w:pPr>
      <w:r w:rsidRPr="00DD7A5D">
        <w:rPr>
          <w:rFonts w:ascii="宋体" w:eastAsia="宋体" w:hAnsi="宋体"/>
          <w:szCs w:val="21"/>
        </w:rPr>
        <w:t xml:space="preserve">　　</w:t>
      </w:r>
      <w:r>
        <w:rPr>
          <w:rFonts w:ascii="宋体" w:eastAsia="宋体" w:hAnsi="宋体" w:hint="eastAsia"/>
          <w:szCs w:val="21"/>
        </w:rPr>
        <w:t xml:space="preserve">                    </w:t>
      </w:r>
      <w:r>
        <w:rPr>
          <w:rFonts w:ascii="宋体" w:eastAsia="宋体" w:hAnsi="宋体"/>
          <w:szCs w:val="21"/>
        </w:rPr>
        <w:t xml:space="preserve">                </w:t>
      </w:r>
      <w:r>
        <w:rPr>
          <w:rFonts w:ascii="宋体" w:eastAsia="宋体" w:hAnsi="宋体" w:hint="eastAsia"/>
          <w:szCs w:val="21"/>
        </w:rPr>
        <w:t xml:space="preserve">  </w:t>
      </w:r>
      <w:r w:rsidR="009E33CB">
        <w:rPr>
          <w:rFonts w:ascii="宋体" w:eastAsia="宋体" w:hAnsi="宋体"/>
          <w:szCs w:val="21"/>
        </w:rPr>
        <w:t xml:space="preserve">    </w:t>
      </w:r>
      <w:r>
        <w:rPr>
          <w:rFonts w:ascii="宋体" w:eastAsia="宋体" w:hAnsi="宋体" w:hint="eastAsia"/>
          <w:szCs w:val="21"/>
        </w:rPr>
        <w:t xml:space="preserve"> </w:t>
      </w:r>
      <w:r w:rsidRPr="00DD7A5D">
        <w:rPr>
          <w:rFonts w:ascii="宋体" w:eastAsia="宋体" w:hAnsi="宋体"/>
          <w:szCs w:val="21"/>
        </w:rPr>
        <w:t>2017年7月18日</w:t>
      </w:r>
    </w:p>
    <w:p w:rsidR="00DD7A5D" w:rsidRPr="00DD7A5D" w:rsidRDefault="00DD7A5D" w:rsidP="00DD7A5D">
      <w:pPr>
        <w:widowControl/>
        <w:rPr>
          <w:rFonts w:ascii="宋体" w:eastAsia="宋体" w:hAnsi="宋体" w:cs="宋体" w:hint="eastAsia"/>
          <w:color w:val="333333"/>
          <w:kern w:val="0"/>
          <w:szCs w:val="21"/>
        </w:rPr>
      </w:pPr>
    </w:p>
    <w:p w:rsidR="00DD7A5D" w:rsidRPr="00DD7A5D" w:rsidRDefault="00DD7A5D" w:rsidP="00DD7A5D">
      <w:pPr>
        <w:widowControl/>
        <w:jc w:val="center"/>
        <w:rPr>
          <w:rFonts w:ascii="宋体" w:eastAsia="宋体" w:hAnsi="宋体" w:cs="宋体" w:hint="eastAsia"/>
          <w:b/>
          <w:color w:val="000000" w:themeColor="text1"/>
          <w:kern w:val="0"/>
          <w:sz w:val="28"/>
          <w:szCs w:val="28"/>
        </w:rPr>
      </w:pPr>
      <w:r w:rsidRPr="00DD7A5D">
        <w:rPr>
          <w:rFonts w:ascii="宋体" w:eastAsia="宋体" w:hAnsi="宋体" w:cs="宋体" w:hint="eastAsia"/>
          <w:b/>
          <w:color w:val="000000" w:themeColor="text1"/>
          <w:kern w:val="0"/>
          <w:sz w:val="28"/>
          <w:szCs w:val="28"/>
        </w:rPr>
        <w:t>关于取消矿山环境治理恢复保证金</w:t>
      </w:r>
    </w:p>
    <w:p w:rsidR="00DD7A5D" w:rsidRPr="00DD7A5D" w:rsidRDefault="00DD7A5D" w:rsidP="00DD7A5D">
      <w:pPr>
        <w:widowControl/>
        <w:jc w:val="center"/>
        <w:rPr>
          <w:rFonts w:ascii="宋体" w:eastAsia="宋体" w:hAnsi="宋体" w:cs="宋体" w:hint="eastAsia"/>
          <w:b/>
          <w:color w:val="000000" w:themeColor="text1"/>
          <w:kern w:val="0"/>
          <w:sz w:val="28"/>
          <w:szCs w:val="28"/>
        </w:rPr>
      </w:pPr>
      <w:r w:rsidRPr="00DD7A5D">
        <w:rPr>
          <w:rFonts w:ascii="宋体" w:eastAsia="宋体" w:hAnsi="宋体" w:cs="宋体" w:hint="eastAsia"/>
          <w:b/>
          <w:color w:val="000000" w:themeColor="text1"/>
          <w:kern w:val="0"/>
          <w:sz w:val="28"/>
          <w:szCs w:val="28"/>
        </w:rPr>
        <w:t>建立矿山环境治理恢复基金的指导意见</w:t>
      </w:r>
    </w:p>
    <w:p w:rsidR="00DD7A5D" w:rsidRPr="00DD7A5D" w:rsidRDefault="00DD7A5D" w:rsidP="00DD7A5D">
      <w:pPr>
        <w:widowControl/>
        <w:jc w:val="center"/>
        <w:rPr>
          <w:rFonts w:ascii="宋体" w:eastAsia="宋体" w:hAnsi="宋体" w:hint="eastAsia"/>
          <w:szCs w:val="21"/>
        </w:rPr>
      </w:pPr>
    </w:p>
    <w:p w:rsidR="00DD7A5D" w:rsidRPr="00DD7A5D" w:rsidRDefault="00DD7A5D" w:rsidP="00DD7A5D">
      <w:pPr>
        <w:widowControl/>
        <w:jc w:val="left"/>
        <w:rPr>
          <w:rFonts w:ascii="宋体" w:eastAsia="宋体" w:hAnsi="宋体" w:hint="eastAsia"/>
          <w:szCs w:val="21"/>
        </w:rPr>
      </w:pPr>
      <w:r w:rsidRPr="00DD7A5D">
        <w:rPr>
          <w:rFonts w:ascii="宋体" w:eastAsia="宋体" w:hAnsi="宋体" w:cs="宋体" w:hint="eastAsia"/>
          <w:b/>
          <w:color w:val="333333"/>
          <w:kern w:val="0"/>
          <w:szCs w:val="21"/>
        </w:rPr>
        <w:t xml:space="preserve">    </w:t>
      </w:r>
      <w:r w:rsidRPr="00DD7A5D">
        <w:rPr>
          <w:rFonts w:ascii="宋体" w:eastAsia="宋体" w:hAnsi="宋体" w:cs="宋体" w:hint="eastAsia"/>
          <w:kern w:val="0"/>
          <w:szCs w:val="21"/>
        </w:rPr>
        <w:t>为贯彻落实《国务院关于印发矿产资源权益金制度改革方案的通知》（国发〔2017〕29号，以下简称《通知》），健全矿产资源有偿使</w:t>
      </w:r>
      <w:bookmarkStart w:id="0" w:name="_GoBack"/>
      <w:bookmarkEnd w:id="0"/>
      <w:r w:rsidRPr="00DD7A5D">
        <w:rPr>
          <w:rFonts w:ascii="宋体" w:eastAsia="宋体" w:hAnsi="宋体" w:cs="宋体" w:hint="eastAsia"/>
          <w:kern w:val="0"/>
          <w:szCs w:val="21"/>
        </w:rPr>
        <w:t xml:space="preserve">用制度，落实企业矿山环境治理恢复责任，根据《中华人民共和国矿产资源法》、《中华人民共和国环境保护法》、《地质灾害防治条例》、《矿山地质环境保护规定》，财政部、国土资源部就取消矿山环境治理恢复保证金（以下简称保证金），建立矿山环境治理恢复基金（以下简称基金）提出以下指导意见： </w:t>
      </w:r>
    </w:p>
    <w:p w:rsidR="00DD7A5D" w:rsidRPr="00DD7A5D" w:rsidRDefault="00DD7A5D" w:rsidP="00DD7A5D">
      <w:pPr>
        <w:widowControl/>
        <w:ind w:firstLineChars="200" w:firstLine="420"/>
        <w:rPr>
          <w:rFonts w:ascii="宋体" w:eastAsia="宋体" w:hAnsi="宋体" w:cs="宋体" w:hint="eastAsia"/>
          <w:kern w:val="0"/>
          <w:szCs w:val="21"/>
        </w:rPr>
      </w:pPr>
      <w:r w:rsidRPr="00DD7A5D">
        <w:rPr>
          <w:rFonts w:ascii="宋体" w:eastAsia="宋体" w:hAnsi="宋体" w:cs="宋体" w:hint="eastAsia"/>
          <w:kern w:val="0"/>
          <w:szCs w:val="21"/>
        </w:rPr>
        <w:t>一、取消保证金制度。矿山企业不再新设保证金专户，缴存保证金。省级财政部门会同同级国土资源主管部门，根据保证金管理方式不同，尽快研究制定保证金退还具体办法，按程序分类取消保证金，保障矿业权人合法权益。对于采取资金属企业所有，但需国土资源部</w:t>
      </w:r>
      <w:r w:rsidRPr="00DD7A5D">
        <w:rPr>
          <w:rFonts w:ascii="宋体" w:eastAsia="宋体" w:hAnsi="宋体" w:cs="宋体" w:hint="eastAsia"/>
          <w:kern w:val="0"/>
          <w:szCs w:val="21"/>
        </w:rPr>
        <w:lastRenderedPageBreak/>
        <w:t>门、财政部门等相关部门审批后动用，</w:t>
      </w:r>
      <w:proofErr w:type="gramStart"/>
      <w:r w:rsidRPr="00DD7A5D">
        <w:rPr>
          <w:rFonts w:ascii="宋体" w:eastAsia="宋体" w:hAnsi="宋体" w:cs="宋体" w:hint="eastAsia"/>
          <w:kern w:val="0"/>
          <w:szCs w:val="21"/>
        </w:rPr>
        <w:t>存缴至银行</w:t>
      </w:r>
      <w:proofErr w:type="gramEnd"/>
      <w:r w:rsidRPr="00DD7A5D">
        <w:rPr>
          <w:rFonts w:ascii="宋体" w:eastAsia="宋体" w:hAnsi="宋体" w:cs="宋体" w:hint="eastAsia"/>
          <w:kern w:val="0"/>
          <w:szCs w:val="21"/>
        </w:rPr>
        <w:t>专用账户的保证金，应解除资金支取与审批动用手续的关系；对于采取</w:t>
      </w:r>
      <w:proofErr w:type="gramStart"/>
      <w:r w:rsidRPr="00DD7A5D">
        <w:rPr>
          <w:rFonts w:ascii="宋体" w:eastAsia="宋体" w:hAnsi="宋体" w:cs="宋体" w:hint="eastAsia"/>
          <w:kern w:val="0"/>
          <w:szCs w:val="21"/>
        </w:rPr>
        <w:t>汇缴至财政</w:t>
      </w:r>
      <w:proofErr w:type="gramEnd"/>
      <w:r w:rsidRPr="00DD7A5D">
        <w:rPr>
          <w:rFonts w:ascii="宋体" w:eastAsia="宋体" w:hAnsi="宋体" w:cs="宋体" w:hint="eastAsia"/>
          <w:kern w:val="0"/>
          <w:szCs w:val="21"/>
        </w:rPr>
        <w:t>专户，由企业申请，经国土资源部门、财政部门等相关部门审批动用的保证金，按照企业实际缴纳资金数额与企业已动用的差额，归还企业；对于以其他方式存缴的保证金，可参照上述两种方式研究确定具体可行的退还方式。企业应将退还的保证金用于已产生矿山地质环境问题的治理。</w:t>
      </w:r>
    </w:p>
    <w:p w:rsidR="00DD7A5D" w:rsidRPr="00DD7A5D" w:rsidRDefault="00DD7A5D" w:rsidP="00DD7A5D">
      <w:pPr>
        <w:widowControl/>
        <w:ind w:firstLineChars="200" w:firstLine="420"/>
        <w:rPr>
          <w:rFonts w:ascii="宋体" w:eastAsia="宋体" w:hAnsi="宋体" w:cs="宋体" w:hint="eastAsia"/>
          <w:kern w:val="0"/>
          <w:szCs w:val="21"/>
        </w:rPr>
      </w:pPr>
      <w:r w:rsidRPr="00DD7A5D">
        <w:rPr>
          <w:rFonts w:ascii="宋体" w:eastAsia="宋体" w:hAnsi="宋体" w:cs="宋体" w:hint="eastAsia"/>
          <w:kern w:val="0"/>
          <w:szCs w:val="21"/>
        </w:rPr>
        <w:t>二、明确企业矿山环境治理恢复责任。保证金取消后，企业应承担矿山环境治理恢复责任，按照《关于做好矿山地质环境保护与土地复垦方案编报有关工作的通知》（国土资</w:t>
      </w:r>
      <w:proofErr w:type="gramStart"/>
      <w:r w:rsidRPr="00DD7A5D">
        <w:rPr>
          <w:rFonts w:ascii="宋体" w:eastAsia="宋体" w:hAnsi="宋体" w:cs="宋体" w:hint="eastAsia"/>
          <w:kern w:val="0"/>
          <w:szCs w:val="21"/>
        </w:rPr>
        <w:t>规</w:t>
      </w:r>
      <w:proofErr w:type="gramEnd"/>
      <w:r w:rsidRPr="00DD7A5D">
        <w:rPr>
          <w:rFonts w:ascii="宋体" w:eastAsia="宋体" w:hAnsi="宋体" w:cs="宋体" w:hint="eastAsia"/>
          <w:kern w:val="0"/>
          <w:szCs w:val="21"/>
        </w:rPr>
        <w:t>〔2016〕21号）及矿山环境治理与生态恢复的有关要求，综合开采条件、开采矿种、开采方式、开采规模、开采年限、地区开支水平等因素，编制矿山地质环境保护与土地复垦方案，对其在矿产资源勘查、开采活动中造成的矿区地面塌陷、地裂缝、崩塌、滑坡、地形地貌景观破坏，地下含水层破坏、地表植被损毁等进行治理修复。</w:t>
      </w:r>
    </w:p>
    <w:p w:rsidR="00DD7A5D" w:rsidRPr="00DD7A5D" w:rsidRDefault="00DD7A5D" w:rsidP="00DD7A5D">
      <w:pPr>
        <w:widowControl/>
        <w:ind w:firstLineChars="200" w:firstLine="420"/>
        <w:rPr>
          <w:rFonts w:ascii="宋体" w:eastAsia="宋体" w:hAnsi="宋体" w:cs="宋体" w:hint="eastAsia"/>
          <w:kern w:val="0"/>
          <w:szCs w:val="21"/>
        </w:rPr>
      </w:pPr>
      <w:r w:rsidRPr="00DD7A5D">
        <w:rPr>
          <w:rFonts w:ascii="宋体" w:eastAsia="宋体" w:hAnsi="宋体" w:cs="宋体" w:hint="eastAsia"/>
          <w:kern w:val="0"/>
          <w:szCs w:val="21"/>
        </w:rPr>
        <w:t xml:space="preserve">三、通过建立基金的方式，筹集治理恢复资金。矿山企业按照满足矿山地质环境保护与土地复垦方案资金需求的原则，根据其矿山地质环境保护与土地复垦方案，将矿山地质环境恢复治理费用按照企业会计准则相关规定预计弃置费用，计入相关资产的入账成本，在预计开采年限内按照产量比例等方法摊销，并计入生产成本，在所得税前列支。同时，矿山企业需在其银行账户中设立基金账户，单独反映基金的提取情况。 </w:t>
      </w:r>
    </w:p>
    <w:p w:rsidR="00DD7A5D" w:rsidRPr="00DD7A5D" w:rsidRDefault="00DD7A5D" w:rsidP="00DD7A5D">
      <w:pPr>
        <w:widowControl/>
        <w:ind w:firstLineChars="200" w:firstLine="420"/>
        <w:rPr>
          <w:rFonts w:ascii="宋体" w:eastAsia="宋体" w:hAnsi="宋体" w:cs="宋体" w:hint="eastAsia"/>
          <w:kern w:val="0"/>
          <w:szCs w:val="21"/>
        </w:rPr>
      </w:pPr>
      <w:r w:rsidRPr="00DD7A5D">
        <w:rPr>
          <w:rFonts w:ascii="宋体" w:eastAsia="宋体" w:hAnsi="宋体" w:cs="宋体" w:hint="eastAsia"/>
          <w:kern w:val="0"/>
          <w:szCs w:val="21"/>
        </w:rPr>
        <w:t>基金由企业自主使用，根据其矿山地质环境保护与土地复垦方案确定的经费预算、工程实施计划、进度安排等，专项用于因矿产资源勘查开采活动造成的矿区地面塌陷、地裂缝、崩塌、滑坡、地形地貌景观破坏，地下含水层破坏、地表植被损毁预防和修复治理等方面。</w:t>
      </w:r>
    </w:p>
    <w:p w:rsidR="00DD7A5D" w:rsidRPr="00DD7A5D" w:rsidRDefault="00DD7A5D" w:rsidP="00DD7A5D">
      <w:pPr>
        <w:widowControl/>
        <w:ind w:firstLineChars="200" w:firstLine="420"/>
        <w:rPr>
          <w:rFonts w:ascii="宋体" w:eastAsia="宋体" w:hAnsi="宋体" w:cs="宋体" w:hint="eastAsia"/>
          <w:kern w:val="0"/>
          <w:szCs w:val="21"/>
        </w:rPr>
      </w:pPr>
      <w:r w:rsidRPr="00DD7A5D">
        <w:rPr>
          <w:rFonts w:ascii="宋体" w:eastAsia="宋体" w:hAnsi="宋体" w:cs="宋体" w:hint="eastAsia"/>
          <w:kern w:val="0"/>
          <w:szCs w:val="21"/>
        </w:rPr>
        <w:t>矿山企业的基金提取、使用及矿山地质环境保护与治理恢复方案的执行情况需列入矿业权人勘查开采信息公示系统。</w:t>
      </w:r>
    </w:p>
    <w:p w:rsidR="00DD7A5D" w:rsidRPr="00DD7A5D" w:rsidRDefault="00DD7A5D" w:rsidP="00DD7A5D">
      <w:pPr>
        <w:widowControl/>
        <w:ind w:firstLineChars="200" w:firstLine="420"/>
        <w:rPr>
          <w:rFonts w:ascii="宋体" w:eastAsia="宋体" w:hAnsi="宋体" w:cs="宋体" w:hint="eastAsia"/>
          <w:kern w:val="0"/>
          <w:szCs w:val="21"/>
        </w:rPr>
      </w:pPr>
      <w:r w:rsidRPr="00DD7A5D">
        <w:rPr>
          <w:rFonts w:ascii="宋体" w:eastAsia="宋体" w:hAnsi="宋体" w:cs="宋体" w:hint="eastAsia"/>
          <w:kern w:val="0"/>
          <w:szCs w:val="21"/>
        </w:rPr>
        <w:t>四、建立动态监管机制。地方国土资源主管部门应建立动态化的监管机制，对企业矿山环境治理恢复进行监督检查。对于未按照矿山地质环境保护与治理恢复方案开展相关工作的企业，责令其限期整改。对于逾期仍未按照要求完成恢复治理任务的企业，按照《矿山地质环境保护规定》（国土部令第44号）及相关法律法规追究其法律责任，并将该企业列入严重违法名单；未完成的地质环境修复工作由国土资源部门、财政部门按程序委托第三方代为开展，相关费用由企业支付。</w:t>
      </w:r>
    </w:p>
    <w:p w:rsidR="00DD7A5D" w:rsidRPr="00DD7A5D" w:rsidRDefault="00DD7A5D" w:rsidP="00DD7A5D">
      <w:pPr>
        <w:widowControl/>
        <w:ind w:firstLineChars="200" w:firstLine="420"/>
        <w:rPr>
          <w:rFonts w:ascii="宋体" w:eastAsia="宋体" w:hAnsi="宋体" w:cs="宋体" w:hint="eastAsia"/>
          <w:kern w:val="0"/>
          <w:szCs w:val="21"/>
        </w:rPr>
      </w:pPr>
      <w:r w:rsidRPr="00DD7A5D">
        <w:rPr>
          <w:rFonts w:ascii="宋体" w:eastAsia="宋体" w:hAnsi="宋体" w:cs="宋体" w:hint="eastAsia"/>
          <w:kern w:val="0"/>
          <w:szCs w:val="21"/>
        </w:rPr>
        <w:t>五、</w:t>
      </w:r>
      <w:r w:rsidRPr="00DD7A5D">
        <w:rPr>
          <w:rFonts w:ascii="宋体" w:eastAsia="宋体" w:hAnsi="宋体" w:hint="eastAsia"/>
          <w:szCs w:val="21"/>
        </w:rPr>
        <w:t>各省、自治区、直辖市人民政府应结合实际情况，根据指导意见的原则，制定本地区</w:t>
      </w:r>
      <w:r w:rsidRPr="00DD7A5D">
        <w:rPr>
          <w:rFonts w:ascii="宋体" w:eastAsia="宋体" w:hAnsi="宋体" w:cs="宋体" w:hint="eastAsia"/>
          <w:kern w:val="0"/>
          <w:szCs w:val="21"/>
        </w:rPr>
        <w:t>的矿山环境治理恢复基金管理办法，确保制度办法切实可行。</w:t>
      </w:r>
    </w:p>
    <w:p w:rsidR="00DD7A5D" w:rsidRPr="00DD7A5D" w:rsidRDefault="00DD7A5D" w:rsidP="00DD7A5D">
      <w:pPr>
        <w:widowControl/>
        <w:ind w:firstLineChars="200" w:firstLine="420"/>
        <w:rPr>
          <w:rFonts w:ascii="宋体" w:eastAsia="宋体" w:hAnsi="宋体" w:cs="宋体" w:hint="eastAsia"/>
          <w:kern w:val="0"/>
          <w:szCs w:val="21"/>
        </w:rPr>
      </w:pPr>
      <w:r w:rsidRPr="00DD7A5D">
        <w:rPr>
          <w:rFonts w:ascii="宋体" w:eastAsia="宋体" w:hAnsi="宋体" w:cs="宋体" w:hint="eastAsia"/>
          <w:kern w:val="0"/>
          <w:szCs w:val="21"/>
        </w:rPr>
        <w:t>六、本指导意见自印发之日起施行。《关于逐步建立矿山环境治理和生态恢复责任机制的指导意见 》（</w:t>
      </w:r>
      <w:proofErr w:type="gramStart"/>
      <w:r w:rsidRPr="00DD7A5D">
        <w:rPr>
          <w:rFonts w:ascii="宋体" w:eastAsia="宋体" w:hAnsi="宋体" w:cs="宋体" w:hint="eastAsia"/>
          <w:kern w:val="0"/>
          <w:szCs w:val="21"/>
        </w:rPr>
        <w:t>财建〔2006〕</w:t>
      </w:r>
      <w:proofErr w:type="gramEnd"/>
      <w:r w:rsidRPr="00DD7A5D">
        <w:rPr>
          <w:rFonts w:ascii="宋体" w:eastAsia="宋体" w:hAnsi="宋体" w:cs="宋体" w:hint="eastAsia"/>
          <w:kern w:val="0"/>
          <w:szCs w:val="21"/>
        </w:rPr>
        <w:t>215号 ）同时废止。</w:t>
      </w:r>
    </w:p>
    <w:p w:rsidR="00DD7A5D" w:rsidRPr="00DD7A5D" w:rsidRDefault="00DD7A5D" w:rsidP="00DD7A5D">
      <w:pPr>
        <w:widowControl/>
        <w:ind w:firstLineChars="200" w:firstLine="420"/>
        <w:jc w:val="left"/>
        <w:rPr>
          <w:rFonts w:ascii="宋体" w:eastAsia="宋体" w:hAnsi="宋体" w:hint="eastAsia"/>
          <w:szCs w:val="21"/>
        </w:rPr>
      </w:pPr>
    </w:p>
    <w:p w:rsidR="00DD7A5D" w:rsidRPr="00DD7A5D" w:rsidRDefault="00DD7A5D">
      <w:pPr>
        <w:rPr>
          <w:rFonts w:ascii="宋体" w:eastAsia="宋体" w:hAnsi="宋体" w:hint="eastAsia"/>
          <w:szCs w:val="21"/>
        </w:rPr>
      </w:pPr>
    </w:p>
    <w:sectPr w:rsidR="00DD7A5D" w:rsidRPr="00DD7A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20002A87" w:usb1="80000000" w:usb2="00000008"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696"/>
    <w:rsid w:val="004164FF"/>
    <w:rsid w:val="004E4487"/>
    <w:rsid w:val="00552BB1"/>
    <w:rsid w:val="0085229E"/>
    <w:rsid w:val="00945951"/>
    <w:rsid w:val="009E33CB"/>
    <w:rsid w:val="00DD7A5D"/>
    <w:rsid w:val="00F576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97A46"/>
  <w15:chartTrackingRefBased/>
  <w15:docId w15:val="{7ED57370-C08D-473C-B6B0-FEFABFB28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57696"/>
    <w:rPr>
      <w:color w:val="0563C1" w:themeColor="hyperlink"/>
      <w:u w:val="single"/>
    </w:rPr>
  </w:style>
  <w:style w:type="character" w:styleId="a4">
    <w:name w:val="Unresolved Mention"/>
    <w:basedOn w:val="a0"/>
    <w:uiPriority w:val="99"/>
    <w:semiHidden/>
    <w:unhideWhenUsed/>
    <w:rsid w:val="00F5769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677790">
      <w:bodyDiv w:val="1"/>
      <w:marLeft w:val="0"/>
      <w:marRight w:val="0"/>
      <w:marTop w:val="0"/>
      <w:marBottom w:val="0"/>
      <w:divBdr>
        <w:top w:val="none" w:sz="0" w:space="0" w:color="auto"/>
        <w:left w:val="none" w:sz="0" w:space="0" w:color="auto"/>
        <w:bottom w:val="none" w:sz="0" w:space="0" w:color="auto"/>
        <w:right w:val="none" w:sz="0" w:space="0" w:color="auto"/>
      </w:divBdr>
    </w:div>
    <w:div w:id="1443189617">
      <w:bodyDiv w:val="1"/>
      <w:marLeft w:val="0"/>
      <w:marRight w:val="0"/>
      <w:marTop w:val="0"/>
      <w:marBottom w:val="0"/>
      <w:divBdr>
        <w:top w:val="none" w:sz="0" w:space="0" w:color="auto"/>
        <w:left w:val="none" w:sz="0" w:space="0" w:color="auto"/>
        <w:bottom w:val="none" w:sz="0" w:space="0" w:color="auto"/>
        <w:right w:val="none" w:sz="0" w:space="0" w:color="auto"/>
      </w:divBdr>
    </w:div>
    <w:div w:id="2003460454">
      <w:bodyDiv w:val="1"/>
      <w:marLeft w:val="0"/>
      <w:marRight w:val="0"/>
      <w:marTop w:val="0"/>
      <w:marBottom w:val="0"/>
      <w:divBdr>
        <w:top w:val="none" w:sz="0" w:space="0" w:color="auto"/>
        <w:left w:val="none" w:sz="0" w:space="0" w:color="auto"/>
        <w:bottom w:val="none" w:sz="0" w:space="0" w:color="auto"/>
        <w:right w:val="none" w:sz="0" w:space="0" w:color="auto"/>
      </w:divBdr>
      <w:divsChild>
        <w:div w:id="977344669">
          <w:marLeft w:val="0"/>
          <w:marRight w:val="0"/>
          <w:marTop w:val="0"/>
          <w:marBottom w:val="0"/>
          <w:divBdr>
            <w:top w:val="none" w:sz="0" w:space="0" w:color="auto"/>
            <w:left w:val="none" w:sz="0" w:space="0" w:color="auto"/>
            <w:bottom w:val="none" w:sz="0" w:space="0" w:color="auto"/>
            <w:right w:val="none" w:sz="0" w:space="0" w:color="auto"/>
          </w:divBdr>
          <w:divsChild>
            <w:div w:id="12769858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322</Words>
  <Characters>1838</Characters>
  <Application>Microsoft Office Word</Application>
  <DocSecurity>0</DocSecurity>
  <Lines>15</Lines>
  <Paragraphs>4</Paragraphs>
  <ScaleCrop>false</ScaleCrop>
  <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ZL Xiong</dc:creator>
  <cp:keywords/>
  <dc:description/>
  <cp:lastModifiedBy>ZL Xiong</cp:lastModifiedBy>
  <cp:revision>20</cp:revision>
  <dcterms:created xsi:type="dcterms:W3CDTF">2017-07-21T10:40:00Z</dcterms:created>
  <dcterms:modified xsi:type="dcterms:W3CDTF">2017-07-21T10:59:00Z</dcterms:modified>
</cp:coreProperties>
</file>