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85" w:rsidRPr="009C5F85" w:rsidRDefault="009C5F85" w:rsidP="009C5F85">
      <w:pPr>
        <w:snapToGrid w:val="0"/>
        <w:spacing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9C5F85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9C5F85" w:rsidRPr="009C5F85" w:rsidRDefault="009C5F85" w:rsidP="009C5F85">
      <w:pPr>
        <w:snapToGrid w:val="0"/>
        <w:spacing w:line="500" w:lineRule="exact"/>
        <w:ind w:left="0" w:firstLine="0"/>
        <w:rPr>
          <w:rFonts w:ascii="黑体" w:eastAsia="黑体" w:hAnsi="Calibri" w:cs="Times New Roman" w:hint="eastAsia"/>
          <w:sz w:val="24"/>
          <w:szCs w:val="28"/>
        </w:rPr>
      </w:pPr>
    </w:p>
    <w:p w:rsidR="009C5F85" w:rsidRPr="009C5F85" w:rsidRDefault="009C5F85" w:rsidP="009C5F85">
      <w:pPr>
        <w:snapToGrid w:val="0"/>
        <w:spacing w:line="500" w:lineRule="exact"/>
        <w:ind w:left="0" w:firstLine="0"/>
        <w:rPr>
          <w:rFonts w:ascii="Calibri" w:eastAsia="宋体" w:hAnsi="Calibri" w:cs="Times New Roman" w:hint="eastAsia"/>
          <w:sz w:val="20"/>
        </w:rPr>
      </w:pPr>
      <w:r w:rsidRPr="009C5F85">
        <w:rPr>
          <w:rFonts w:ascii="黑体" w:eastAsia="黑体" w:hAnsi="Calibri" w:cs="Times New Roman" w:hint="eastAsia"/>
          <w:sz w:val="24"/>
          <w:szCs w:val="28"/>
        </w:rPr>
        <w:t xml:space="preserve">                   中国钢铁工业协会               2014年5月19日印发</w:t>
      </w:r>
    </w:p>
    <w:p w:rsidR="009C5F85" w:rsidRPr="009C5F85" w:rsidRDefault="009C5F85" w:rsidP="009C5F85">
      <w:pPr>
        <w:snapToGrid w:val="0"/>
        <w:spacing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9C5F85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pt;margin-top:2.55pt;width:417.25pt;height:0;z-index:251658240" o:connectortype="straight" strokecolor="#365f91" strokeweight="4.5pt"/>
        </w:pict>
      </w:r>
    </w:p>
    <w:p w:rsidR="009C5F85" w:rsidRPr="009C5F85" w:rsidRDefault="009C5F85" w:rsidP="009C5F85">
      <w:pPr>
        <w:snapToGrid w:val="0"/>
        <w:spacing w:line="56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9C5F85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9C5F85" w:rsidRPr="009C5F85" w:rsidRDefault="009C5F85" w:rsidP="009C5F85">
      <w:pPr>
        <w:snapToGrid w:val="0"/>
        <w:spacing w:line="56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9C5F85">
        <w:rPr>
          <w:rFonts w:ascii="Calibri" w:eastAsia="宋体" w:hAnsi="Calibri" w:cs="Times New Roman"/>
          <w:sz w:val="24"/>
        </w:rPr>
        <w:t>5</w:t>
      </w:r>
      <w:r w:rsidRPr="009C5F85">
        <w:rPr>
          <w:rFonts w:ascii="Calibri" w:eastAsia="宋体" w:hAnsi="Calibri" w:cs="Times New Roman" w:hint="eastAsia"/>
          <w:sz w:val="24"/>
        </w:rPr>
        <w:t>月</w:t>
      </w:r>
      <w:r w:rsidRPr="009C5F85">
        <w:rPr>
          <w:rFonts w:ascii="Calibri" w:eastAsia="宋体" w:hAnsi="Calibri" w:cs="Times New Roman"/>
          <w:sz w:val="24"/>
        </w:rPr>
        <w:t>19</w:t>
      </w:r>
      <w:r w:rsidRPr="009C5F85">
        <w:rPr>
          <w:rFonts w:ascii="Calibri" w:eastAsia="宋体" w:hAnsi="Calibri" w:cs="Times New Roman" w:hint="eastAsia"/>
          <w:sz w:val="24"/>
        </w:rPr>
        <w:t>日，进口铁矿石</w:t>
      </w:r>
      <w:r w:rsidRPr="009C5F85">
        <w:rPr>
          <w:rFonts w:ascii="Calibri" w:eastAsia="宋体" w:hAnsi="Calibri" w:cs="Times New Roman"/>
          <w:sz w:val="24"/>
        </w:rPr>
        <w:t>62%</w:t>
      </w:r>
      <w:r w:rsidRPr="009C5F85">
        <w:rPr>
          <w:rFonts w:ascii="Calibri" w:eastAsia="宋体" w:hAnsi="Calibri" w:cs="Times New Roman" w:hint="eastAsia"/>
          <w:sz w:val="24"/>
        </w:rPr>
        <w:t>品位干基粉矿到岸价格为</w:t>
      </w:r>
      <w:r w:rsidRPr="009C5F85">
        <w:rPr>
          <w:rFonts w:ascii="Calibri" w:eastAsia="宋体" w:hAnsi="Calibri" w:cs="Times New Roman"/>
          <w:sz w:val="24"/>
        </w:rPr>
        <w:t>98.31</w:t>
      </w:r>
      <w:r w:rsidRPr="009C5F85">
        <w:rPr>
          <w:rFonts w:ascii="Calibri" w:eastAsia="宋体" w:hAnsi="Calibri" w:cs="Times New Roman" w:hint="eastAsia"/>
          <w:sz w:val="24"/>
        </w:rPr>
        <w:t>美元</w:t>
      </w:r>
      <w:r w:rsidRPr="009C5F85">
        <w:rPr>
          <w:rFonts w:ascii="Calibri" w:eastAsia="宋体" w:hAnsi="Calibri" w:cs="Times New Roman"/>
          <w:sz w:val="24"/>
        </w:rPr>
        <w:t>/</w:t>
      </w:r>
      <w:r w:rsidRPr="009C5F85">
        <w:rPr>
          <w:rFonts w:ascii="Calibri" w:eastAsia="宋体" w:hAnsi="Calibri" w:cs="Times New Roman" w:hint="eastAsia"/>
          <w:sz w:val="24"/>
        </w:rPr>
        <w:t>吨，环比每吨下降</w:t>
      </w:r>
      <w:r w:rsidRPr="009C5F85">
        <w:rPr>
          <w:rFonts w:ascii="Calibri" w:eastAsia="宋体" w:hAnsi="Calibri" w:cs="Times New Roman"/>
          <w:sz w:val="24"/>
        </w:rPr>
        <w:t>2.21</w:t>
      </w:r>
      <w:r w:rsidRPr="009C5F85">
        <w:rPr>
          <w:rFonts w:ascii="Calibri" w:eastAsia="宋体" w:hAnsi="Calibri" w:cs="Times New Roman" w:hint="eastAsia"/>
          <w:sz w:val="24"/>
        </w:rPr>
        <w:t>美元，降幅为</w:t>
      </w:r>
      <w:r w:rsidRPr="009C5F85">
        <w:rPr>
          <w:rFonts w:ascii="Calibri" w:eastAsia="宋体" w:hAnsi="Calibri" w:cs="Times New Roman"/>
          <w:sz w:val="24"/>
        </w:rPr>
        <w:t>2.20%</w:t>
      </w:r>
      <w:r w:rsidRPr="009C5F85">
        <w:rPr>
          <w:rFonts w:ascii="Calibri" w:eastAsia="宋体" w:hAnsi="Calibri" w:cs="Times New Roman" w:hint="eastAsia"/>
          <w:sz w:val="24"/>
        </w:rPr>
        <w:t>；当月平均价格为</w:t>
      </w:r>
      <w:r w:rsidRPr="009C5F85">
        <w:rPr>
          <w:rFonts w:ascii="Calibri" w:eastAsia="宋体" w:hAnsi="Calibri" w:cs="Times New Roman"/>
          <w:sz w:val="24"/>
        </w:rPr>
        <w:t>102.91</w:t>
      </w:r>
      <w:r w:rsidRPr="009C5F85">
        <w:rPr>
          <w:rFonts w:ascii="Calibri" w:eastAsia="宋体" w:hAnsi="Calibri" w:cs="Times New Roman" w:hint="eastAsia"/>
          <w:sz w:val="24"/>
        </w:rPr>
        <w:t>美元</w:t>
      </w:r>
      <w:r w:rsidRPr="009C5F85">
        <w:rPr>
          <w:rFonts w:ascii="Calibri" w:eastAsia="宋体" w:hAnsi="Calibri" w:cs="Times New Roman"/>
          <w:sz w:val="24"/>
        </w:rPr>
        <w:t>/</w:t>
      </w:r>
      <w:r w:rsidRPr="009C5F85">
        <w:rPr>
          <w:rFonts w:ascii="Calibri" w:eastAsia="宋体" w:hAnsi="Calibri" w:cs="Times New Roman" w:hint="eastAsia"/>
          <w:sz w:val="24"/>
        </w:rPr>
        <w:t>吨。</w:t>
      </w:r>
    </w:p>
    <w:p w:rsidR="009C5F85" w:rsidRPr="009C5F85" w:rsidRDefault="009C5F85" w:rsidP="009C5F85">
      <w:pPr>
        <w:snapToGrid w:val="0"/>
        <w:spacing w:line="56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9C5F85">
        <w:rPr>
          <w:rFonts w:ascii="Calibri" w:eastAsia="宋体" w:hAnsi="Calibri" w:cs="Times New Roman"/>
          <w:sz w:val="24"/>
        </w:rPr>
        <w:t>5</w:t>
      </w:r>
      <w:r w:rsidRPr="009C5F85">
        <w:rPr>
          <w:rFonts w:ascii="Calibri" w:eastAsia="宋体" w:hAnsi="Calibri" w:cs="Times New Roman" w:hint="eastAsia"/>
          <w:sz w:val="24"/>
        </w:rPr>
        <w:t>月</w:t>
      </w:r>
      <w:r w:rsidRPr="009C5F85">
        <w:rPr>
          <w:rFonts w:ascii="Calibri" w:eastAsia="宋体" w:hAnsi="Calibri" w:cs="Times New Roman"/>
          <w:sz w:val="24"/>
        </w:rPr>
        <w:t>19</w:t>
      </w:r>
      <w:r w:rsidRPr="009C5F85">
        <w:rPr>
          <w:rFonts w:ascii="Calibri" w:eastAsia="宋体" w:hAnsi="Calibri" w:cs="Times New Roman" w:hint="eastAsia"/>
          <w:sz w:val="24"/>
        </w:rPr>
        <w:t>日，进口铁矿石</w:t>
      </w:r>
      <w:r w:rsidRPr="009C5F85">
        <w:rPr>
          <w:rFonts w:ascii="Calibri" w:eastAsia="宋体" w:hAnsi="Calibri" w:cs="Times New Roman"/>
          <w:sz w:val="24"/>
        </w:rPr>
        <w:t>62%</w:t>
      </w:r>
      <w:r w:rsidRPr="009C5F85">
        <w:rPr>
          <w:rFonts w:ascii="Calibri" w:eastAsia="宋体" w:hAnsi="Calibri" w:cs="Times New Roman" w:hint="eastAsia"/>
          <w:sz w:val="24"/>
        </w:rPr>
        <w:t>品位干基粉矿现货贸易人民币含税价格为</w:t>
      </w:r>
      <w:r w:rsidRPr="009C5F85">
        <w:rPr>
          <w:rFonts w:ascii="Calibri" w:eastAsia="宋体" w:hAnsi="Calibri" w:cs="Times New Roman"/>
          <w:sz w:val="24"/>
        </w:rPr>
        <w:t>732.05</w:t>
      </w:r>
      <w:r w:rsidRPr="009C5F85">
        <w:rPr>
          <w:rFonts w:ascii="Calibri" w:eastAsia="宋体" w:hAnsi="Calibri" w:cs="Times New Roman" w:hint="eastAsia"/>
          <w:sz w:val="24"/>
        </w:rPr>
        <w:t>元</w:t>
      </w:r>
      <w:r w:rsidRPr="009C5F85">
        <w:rPr>
          <w:rFonts w:ascii="Calibri" w:eastAsia="宋体" w:hAnsi="Calibri" w:cs="Times New Roman"/>
          <w:sz w:val="24"/>
        </w:rPr>
        <w:t>/</w:t>
      </w:r>
      <w:r w:rsidRPr="009C5F85">
        <w:rPr>
          <w:rFonts w:ascii="Calibri" w:eastAsia="宋体" w:hAnsi="Calibri" w:cs="Times New Roman" w:hint="eastAsia"/>
          <w:sz w:val="24"/>
        </w:rPr>
        <w:t>吨，环比每吨下降</w:t>
      </w:r>
      <w:r w:rsidRPr="009C5F85">
        <w:rPr>
          <w:rFonts w:ascii="Calibri" w:eastAsia="宋体" w:hAnsi="Calibri" w:cs="Times New Roman"/>
          <w:sz w:val="24"/>
        </w:rPr>
        <w:t>9.06</w:t>
      </w:r>
      <w:r w:rsidRPr="009C5F85">
        <w:rPr>
          <w:rFonts w:ascii="Calibri" w:eastAsia="宋体" w:hAnsi="Calibri" w:cs="Times New Roman" w:hint="eastAsia"/>
          <w:sz w:val="24"/>
        </w:rPr>
        <w:t>元，降幅为</w:t>
      </w:r>
      <w:r w:rsidRPr="009C5F85">
        <w:rPr>
          <w:rFonts w:ascii="Calibri" w:eastAsia="宋体" w:hAnsi="Calibri" w:cs="Times New Roman"/>
          <w:sz w:val="24"/>
        </w:rPr>
        <w:t>1.22%</w:t>
      </w:r>
      <w:r w:rsidRPr="009C5F85">
        <w:rPr>
          <w:rFonts w:ascii="Calibri" w:eastAsia="宋体" w:hAnsi="Calibri" w:cs="Times New Roman" w:hint="eastAsia"/>
          <w:sz w:val="24"/>
        </w:rPr>
        <w:t>，当月平均价格为</w:t>
      </w:r>
      <w:r w:rsidRPr="009C5F85">
        <w:rPr>
          <w:rFonts w:ascii="Calibri" w:eastAsia="宋体" w:hAnsi="Calibri" w:cs="Times New Roman"/>
          <w:sz w:val="24"/>
        </w:rPr>
        <w:t>757.60</w:t>
      </w:r>
      <w:r w:rsidRPr="009C5F85">
        <w:rPr>
          <w:rFonts w:ascii="Calibri" w:eastAsia="宋体" w:hAnsi="Calibri" w:cs="Times New Roman" w:hint="eastAsia"/>
          <w:sz w:val="24"/>
        </w:rPr>
        <w:t>元</w:t>
      </w:r>
      <w:r w:rsidRPr="009C5F85">
        <w:rPr>
          <w:rFonts w:ascii="Calibri" w:eastAsia="宋体" w:hAnsi="Calibri" w:cs="Times New Roman"/>
          <w:sz w:val="24"/>
        </w:rPr>
        <w:t>/</w:t>
      </w:r>
      <w:r w:rsidRPr="009C5F85">
        <w:rPr>
          <w:rFonts w:ascii="Calibri" w:eastAsia="宋体" w:hAnsi="Calibri" w:cs="Times New Roman" w:hint="eastAsia"/>
          <w:sz w:val="24"/>
        </w:rPr>
        <w:t>吨。</w:t>
      </w:r>
    </w:p>
    <w:p w:rsidR="009C5F85" w:rsidRPr="009C5F85" w:rsidRDefault="009C5F85" w:rsidP="009C5F85">
      <w:pPr>
        <w:snapToGrid w:val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70500" cy="3605530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60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F85" w:rsidRPr="009C5F85" w:rsidRDefault="009C5F85" w:rsidP="009C5F85">
      <w:pPr>
        <w:snapToGrid w:val="0"/>
        <w:spacing w:line="56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9C5F85">
        <w:rPr>
          <w:rFonts w:ascii="黑体" w:eastAsia="黑体" w:hAnsi="Calibri" w:cs="Times New Roman" w:hint="eastAsia"/>
          <w:sz w:val="24"/>
        </w:rPr>
        <w:t>二、国产铁矿石价格</w:t>
      </w:r>
    </w:p>
    <w:p w:rsidR="009C5F85" w:rsidRPr="009C5F85" w:rsidRDefault="009C5F85" w:rsidP="009C5F85">
      <w:pPr>
        <w:snapToGrid w:val="0"/>
        <w:spacing w:line="56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9C5F85">
        <w:rPr>
          <w:rFonts w:ascii="Calibri" w:eastAsia="宋体" w:hAnsi="Calibri" w:cs="Times New Roman"/>
          <w:sz w:val="24"/>
        </w:rPr>
        <w:t>5</w:t>
      </w:r>
      <w:r w:rsidRPr="009C5F85">
        <w:rPr>
          <w:rFonts w:ascii="Calibri" w:eastAsia="宋体" w:hAnsi="Calibri" w:cs="Times New Roman" w:hint="eastAsia"/>
          <w:sz w:val="24"/>
        </w:rPr>
        <w:t>月</w:t>
      </w:r>
      <w:r w:rsidRPr="009C5F85">
        <w:rPr>
          <w:rFonts w:ascii="Calibri" w:eastAsia="宋体" w:hAnsi="Calibri" w:cs="Times New Roman"/>
          <w:sz w:val="24"/>
        </w:rPr>
        <w:t>19</w:t>
      </w:r>
      <w:r w:rsidRPr="009C5F85">
        <w:rPr>
          <w:rFonts w:ascii="Calibri" w:eastAsia="宋体" w:hAnsi="Calibri" w:cs="Times New Roman" w:hint="eastAsia"/>
          <w:sz w:val="24"/>
        </w:rPr>
        <w:t>日，国产铁矿石</w:t>
      </w:r>
      <w:r w:rsidRPr="009C5F85">
        <w:rPr>
          <w:rFonts w:ascii="Calibri" w:eastAsia="宋体" w:hAnsi="Calibri" w:cs="Times New Roman"/>
          <w:sz w:val="24"/>
        </w:rPr>
        <w:t>62%</w:t>
      </w:r>
      <w:r w:rsidRPr="009C5F85">
        <w:rPr>
          <w:rFonts w:ascii="Calibri" w:eastAsia="宋体" w:hAnsi="Calibri" w:cs="Times New Roman" w:hint="eastAsia"/>
          <w:sz w:val="24"/>
        </w:rPr>
        <w:t>品位干基铁精矿含税价格为</w:t>
      </w:r>
      <w:r w:rsidRPr="009C5F85">
        <w:rPr>
          <w:rFonts w:ascii="Calibri" w:eastAsia="宋体" w:hAnsi="Calibri" w:cs="Times New Roman"/>
          <w:sz w:val="24"/>
        </w:rPr>
        <w:t>821.54</w:t>
      </w:r>
      <w:r w:rsidRPr="009C5F85">
        <w:rPr>
          <w:rFonts w:ascii="Calibri" w:eastAsia="宋体" w:hAnsi="Calibri" w:cs="Times New Roman" w:hint="eastAsia"/>
          <w:sz w:val="24"/>
        </w:rPr>
        <w:t>元</w:t>
      </w:r>
      <w:r w:rsidRPr="009C5F85">
        <w:rPr>
          <w:rFonts w:ascii="Calibri" w:eastAsia="宋体" w:hAnsi="Calibri" w:cs="Times New Roman"/>
          <w:sz w:val="24"/>
        </w:rPr>
        <w:t>/</w:t>
      </w:r>
      <w:r w:rsidRPr="009C5F85">
        <w:rPr>
          <w:rFonts w:ascii="Calibri" w:eastAsia="宋体" w:hAnsi="Calibri" w:cs="Times New Roman" w:hint="eastAsia"/>
          <w:sz w:val="24"/>
        </w:rPr>
        <w:t>吨，环比持平，比进口铁矿石高</w:t>
      </w:r>
      <w:r w:rsidRPr="009C5F85">
        <w:rPr>
          <w:rFonts w:ascii="Calibri" w:eastAsia="宋体" w:hAnsi="Calibri" w:cs="Times New Roman"/>
          <w:sz w:val="24"/>
        </w:rPr>
        <w:t>89.49</w:t>
      </w:r>
      <w:r w:rsidRPr="009C5F85">
        <w:rPr>
          <w:rFonts w:ascii="Calibri" w:eastAsia="宋体" w:hAnsi="Calibri" w:cs="Times New Roman" w:hint="eastAsia"/>
          <w:sz w:val="24"/>
        </w:rPr>
        <w:t>元</w:t>
      </w:r>
      <w:r w:rsidRPr="009C5F85">
        <w:rPr>
          <w:rFonts w:ascii="Calibri" w:eastAsia="宋体" w:hAnsi="Calibri" w:cs="Times New Roman"/>
          <w:sz w:val="24"/>
        </w:rPr>
        <w:t>/</w:t>
      </w:r>
      <w:r w:rsidRPr="009C5F85">
        <w:rPr>
          <w:rFonts w:ascii="Calibri" w:eastAsia="宋体" w:hAnsi="Calibri" w:cs="Times New Roman" w:hint="eastAsia"/>
          <w:sz w:val="24"/>
        </w:rPr>
        <w:t>吨，升高幅度为</w:t>
      </w:r>
      <w:r w:rsidRPr="009C5F85">
        <w:rPr>
          <w:rFonts w:ascii="Calibri" w:eastAsia="宋体" w:hAnsi="Calibri" w:cs="Times New Roman"/>
          <w:sz w:val="24"/>
        </w:rPr>
        <w:t>12.22%</w:t>
      </w:r>
      <w:r w:rsidRPr="009C5F85">
        <w:rPr>
          <w:rFonts w:ascii="Calibri" w:eastAsia="宋体" w:hAnsi="Calibri" w:cs="Times New Roman" w:hint="eastAsia"/>
          <w:sz w:val="24"/>
        </w:rPr>
        <w:t>；当月平均价格为</w:t>
      </w:r>
      <w:r w:rsidRPr="009C5F85">
        <w:rPr>
          <w:rFonts w:ascii="Calibri" w:eastAsia="宋体" w:hAnsi="Calibri" w:cs="Times New Roman"/>
          <w:sz w:val="24"/>
        </w:rPr>
        <w:t>825.66</w:t>
      </w:r>
      <w:r w:rsidRPr="009C5F85">
        <w:rPr>
          <w:rFonts w:ascii="Calibri" w:eastAsia="宋体" w:hAnsi="Calibri" w:cs="Times New Roman" w:hint="eastAsia"/>
          <w:sz w:val="24"/>
        </w:rPr>
        <w:t>元</w:t>
      </w:r>
      <w:r w:rsidRPr="009C5F85">
        <w:rPr>
          <w:rFonts w:ascii="Calibri" w:eastAsia="宋体" w:hAnsi="Calibri" w:cs="Times New Roman"/>
          <w:sz w:val="24"/>
        </w:rPr>
        <w:t>/</w:t>
      </w:r>
      <w:r w:rsidRPr="009C5F85">
        <w:rPr>
          <w:rFonts w:ascii="Calibri" w:eastAsia="宋体" w:hAnsi="Calibri" w:cs="Times New Roman" w:hint="eastAsia"/>
          <w:sz w:val="24"/>
        </w:rPr>
        <w:t>吨，比进口铁矿石高</w:t>
      </w:r>
      <w:r w:rsidRPr="009C5F85">
        <w:rPr>
          <w:rFonts w:ascii="Calibri" w:eastAsia="宋体" w:hAnsi="Calibri" w:cs="Times New Roman"/>
          <w:sz w:val="24"/>
        </w:rPr>
        <w:t>68.06</w:t>
      </w:r>
      <w:r w:rsidRPr="009C5F85">
        <w:rPr>
          <w:rFonts w:ascii="Calibri" w:eastAsia="宋体" w:hAnsi="Calibri" w:cs="Times New Roman" w:hint="eastAsia"/>
          <w:sz w:val="24"/>
        </w:rPr>
        <w:t>元</w:t>
      </w:r>
      <w:r w:rsidRPr="009C5F85">
        <w:rPr>
          <w:rFonts w:ascii="Calibri" w:eastAsia="宋体" w:hAnsi="Calibri" w:cs="Times New Roman"/>
          <w:sz w:val="24"/>
        </w:rPr>
        <w:t>/</w:t>
      </w:r>
      <w:r w:rsidRPr="009C5F85">
        <w:rPr>
          <w:rFonts w:ascii="Calibri" w:eastAsia="宋体" w:hAnsi="Calibri" w:cs="Times New Roman" w:hint="eastAsia"/>
          <w:sz w:val="24"/>
        </w:rPr>
        <w:t>吨，升高幅度为</w:t>
      </w:r>
      <w:r w:rsidRPr="009C5F85">
        <w:rPr>
          <w:rFonts w:ascii="Calibri" w:eastAsia="宋体" w:hAnsi="Calibri" w:cs="Times New Roman"/>
          <w:sz w:val="24"/>
        </w:rPr>
        <w:t>8.98%</w:t>
      </w:r>
      <w:r w:rsidRPr="009C5F85">
        <w:rPr>
          <w:rFonts w:ascii="Calibri" w:eastAsia="宋体" w:hAnsi="Calibri" w:cs="Times New Roman" w:hint="eastAsia"/>
          <w:sz w:val="24"/>
        </w:rPr>
        <w:t>。</w:t>
      </w:r>
    </w:p>
    <w:p w:rsidR="009C5F85" w:rsidRPr="009C5F85" w:rsidRDefault="009C5F85" w:rsidP="009C5F85">
      <w:pPr>
        <w:snapToGrid w:val="0"/>
        <w:spacing w:line="24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lastRenderedPageBreak/>
        <w:drawing>
          <wp:inline distT="0" distB="0" distL="0" distR="0">
            <wp:extent cx="5270500" cy="3450590"/>
            <wp:effectExtent l="1905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45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F85" w:rsidRPr="009C5F85" w:rsidRDefault="009C5F85" w:rsidP="009C5F85">
      <w:pPr>
        <w:snapToGrid w:val="0"/>
        <w:spacing w:line="56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9C5F85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9C5F85" w:rsidRPr="009C5F85" w:rsidRDefault="009C5F85" w:rsidP="009C5F85">
      <w:pPr>
        <w:snapToGrid w:val="0"/>
        <w:spacing w:line="56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9C5F85">
        <w:rPr>
          <w:rFonts w:ascii="Calibri" w:eastAsia="宋体" w:hAnsi="Calibri" w:cs="Times New Roman"/>
          <w:sz w:val="24"/>
        </w:rPr>
        <w:t>5</w:t>
      </w:r>
      <w:r w:rsidRPr="009C5F85">
        <w:rPr>
          <w:rFonts w:ascii="Calibri" w:eastAsia="宋体" w:hAnsi="Calibri" w:cs="Times New Roman" w:hint="eastAsia"/>
          <w:sz w:val="24"/>
        </w:rPr>
        <w:t>月</w:t>
      </w:r>
      <w:r w:rsidRPr="009C5F85">
        <w:rPr>
          <w:rFonts w:ascii="Calibri" w:eastAsia="宋体" w:hAnsi="Calibri" w:cs="Times New Roman"/>
          <w:sz w:val="24"/>
        </w:rPr>
        <w:t>19</w:t>
      </w:r>
      <w:r w:rsidRPr="009C5F85">
        <w:rPr>
          <w:rFonts w:ascii="Calibri" w:eastAsia="宋体" w:hAnsi="Calibri" w:cs="Times New Roman" w:hint="eastAsia"/>
          <w:sz w:val="24"/>
        </w:rPr>
        <w:t>日，中国铁矿石价格指数（</w:t>
      </w:r>
      <w:r w:rsidRPr="009C5F85">
        <w:rPr>
          <w:rFonts w:ascii="Calibri" w:eastAsia="宋体" w:hAnsi="Calibri" w:cs="Times New Roman"/>
          <w:sz w:val="24"/>
        </w:rPr>
        <w:t>CIOPI</w:t>
      </w:r>
      <w:r w:rsidRPr="009C5F85">
        <w:rPr>
          <w:rFonts w:ascii="Calibri" w:eastAsia="宋体" w:hAnsi="Calibri" w:cs="Times New Roman" w:hint="eastAsia"/>
          <w:sz w:val="24"/>
        </w:rPr>
        <w:t>）为</w:t>
      </w:r>
      <w:r w:rsidRPr="009C5F85">
        <w:rPr>
          <w:rFonts w:ascii="Calibri" w:eastAsia="宋体" w:hAnsi="Calibri" w:cs="Times New Roman"/>
          <w:sz w:val="24"/>
        </w:rPr>
        <w:t>350.05</w:t>
      </w:r>
      <w:r w:rsidRPr="009C5F85">
        <w:rPr>
          <w:rFonts w:ascii="Calibri" w:eastAsia="宋体" w:hAnsi="Calibri" w:cs="Times New Roman" w:hint="eastAsia"/>
          <w:sz w:val="24"/>
        </w:rPr>
        <w:t>点，环比下降</w:t>
      </w:r>
      <w:r w:rsidRPr="009C5F85">
        <w:rPr>
          <w:rFonts w:ascii="Calibri" w:eastAsia="宋体" w:hAnsi="Calibri" w:cs="Times New Roman"/>
          <w:sz w:val="24"/>
        </w:rPr>
        <w:t>5.63</w:t>
      </w:r>
      <w:r w:rsidRPr="009C5F85">
        <w:rPr>
          <w:rFonts w:ascii="Calibri" w:eastAsia="宋体" w:hAnsi="Calibri" w:cs="Times New Roman" w:hint="eastAsia"/>
          <w:sz w:val="24"/>
        </w:rPr>
        <w:t>点，降幅为</w:t>
      </w:r>
      <w:r w:rsidRPr="009C5F85">
        <w:rPr>
          <w:rFonts w:ascii="Calibri" w:eastAsia="宋体" w:hAnsi="Calibri" w:cs="Times New Roman"/>
          <w:sz w:val="24"/>
        </w:rPr>
        <w:t>1.58%</w:t>
      </w:r>
      <w:r w:rsidRPr="009C5F85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9C5F85">
        <w:rPr>
          <w:rFonts w:ascii="Calibri" w:eastAsia="宋体" w:hAnsi="Calibri" w:cs="Times New Roman"/>
          <w:sz w:val="24"/>
        </w:rPr>
        <w:t>319.27</w:t>
      </w:r>
      <w:r w:rsidRPr="009C5F85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9C5F85">
        <w:rPr>
          <w:rFonts w:ascii="Calibri" w:eastAsia="宋体" w:hAnsi="Calibri" w:cs="Times New Roman"/>
          <w:sz w:val="24"/>
        </w:rPr>
        <w:t>363.98</w:t>
      </w:r>
      <w:r w:rsidRPr="009C5F85">
        <w:rPr>
          <w:rFonts w:ascii="Calibri" w:eastAsia="宋体" w:hAnsi="Calibri" w:cs="Times New Roman" w:hint="eastAsia"/>
          <w:sz w:val="24"/>
        </w:rPr>
        <w:t>点，环比下降</w:t>
      </w:r>
      <w:r w:rsidRPr="009C5F85">
        <w:rPr>
          <w:rFonts w:ascii="Calibri" w:eastAsia="宋体" w:hAnsi="Calibri" w:cs="Times New Roman"/>
          <w:sz w:val="24"/>
        </w:rPr>
        <w:t>8.18</w:t>
      </w:r>
      <w:r w:rsidRPr="009C5F85">
        <w:rPr>
          <w:rFonts w:ascii="Calibri" w:eastAsia="宋体" w:hAnsi="Calibri" w:cs="Times New Roman" w:hint="eastAsia"/>
          <w:sz w:val="24"/>
        </w:rPr>
        <w:t>点，降幅为</w:t>
      </w:r>
      <w:r w:rsidRPr="009C5F85">
        <w:rPr>
          <w:rFonts w:ascii="Calibri" w:eastAsia="宋体" w:hAnsi="Calibri" w:cs="Times New Roman"/>
          <w:sz w:val="24"/>
        </w:rPr>
        <w:t>2.20%</w:t>
      </w:r>
      <w:r w:rsidRPr="009C5F85">
        <w:rPr>
          <w:rFonts w:ascii="Calibri" w:eastAsia="宋体" w:hAnsi="Calibri" w:cs="Times New Roman" w:hint="eastAsia"/>
          <w:sz w:val="24"/>
        </w:rPr>
        <w:t>。</w:t>
      </w:r>
    </w:p>
    <w:p w:rsidR="009C5F85" w:rsidRPr="009C5F85" w:rsidRDefault="009C5F85" w:rsidP="009C5F85">
      <w:pPr>
        <w:snapToGrid w:val="0"/>
        <w:spacing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70500" cy="3148330"/>
            <wp:effectExtent l="1905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4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>
      <w:pPr>
        <w:spacing w:before="156"/>
      </w:pPr>
    </w:p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5F85"/>
    <w:rsid w:val="001B1F07"/>
    <w:rsid w:val="002F20DD"/>
    <w:rsid w:val="004E37EF"/>
    <w:rsid w:val="005375B9"/>
    <w:rsid w:val="006510F5"/>
    <w:rsid w:val="009C2B5A"/>
    <w:rsid w:val="009C5F85"/>
    <w:rsid w:val="00B63972"/>
    <w:rsid w:val="00BF04D0"/>
    <w:rsid w:val="00D3333B"/>
    <w:rsid w:val="00FF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5F8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5F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435</Characters>
  <Application>Microsoft Office Word</Application>
  <DocSecurity>0</DocSecurity>
  <Lines>3</Lines>
  <Paragraphs>1</Paragraphs>
  <ScaleCrop>false</ScaleCrop>
  <Company>yjksxh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2</cp:revision>
  <dcterms:created xsi:type="dcterms:W3CDTF">2014-05-26T01:53:00Z</dcterms:created>
  <dcterms:modified xsi:type="dcterms:W3CDTF">2014-05-26T01:58:00Z</dcterms:modified>
</cp:coreProperties>
</file>