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FF" w:rsidRPr="00CE27FF" w:rsidRDefault="00CE27FF" w:rsidP="00CE27FF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CE27FF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CE27FF" w:rsidRPr="00CE27FF" w:rsidRDefault="00CE27FF" w:rsidP="00CE27FF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CE27FF" w:rsidRPr="00CE27FF" w:rsidRDefault="00CE27FF" w:rsidP="00CE27FF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CE27FF">
        <w:rPr>
          <w:rFonts w:ascii="Calibri" w:eastAsia="宋体" w:hAnsi="Calibri" w:cs="Times New Roman"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85pt;margin-top:24.2pt;width:423.85pt;height:.05pt;z-index:251660288" o:connectortype="straight" strokecolor="#365f91" strokeweight="4.5pt"/>
        </w:pict>
      </w:r>
      <w:r w:rsidRPr="00CE27FF">
        <w:rPr>
          <w:rFonts w:ascii="黑体" w:eastAsia="黑体" w:hAnsi="Calibri" w:cs="Times New Roman" w:hint="eastAsia"/>
          <w:sz w:val="24"/>
          <w:szCs w:val="28"/>
        </w:rPr>
        <w:t>中国钢铁工业协会                2014年12月8日印发</w:t>
      </w:r>
    </w:p>
    <w:p w:rsidR="00CE27FF" w:rsidRPr="00CE27FF" w:rsidRDefault="00CE27FF" w:rsidP="00CE27FF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CE27FF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CE27FF">
        <w:rPr>
          <w:rFonts w:ascii="Calibri" w:eastAsia="宋体" w:hAnsi="Calibri" w:cs="Times New Roman"/>
          <w:sz w:val="24"/>
        </w:rPr>
        <w:t>12</w:t>
      </w:r>
      <w:r w:rsidRPr="00CE27FF">
        <w:rPr>
          <w:rFonts w:ascii="Calibri" w:eastAsia="宋体" w:hAnsi="Calibri" w:cs="Times New Roman" w:hint="eastAsia"/>
          <w:sz w:val="24"/>
        </w:rPr>
        <w:t>月</w:t>
      </w:r>
      <w:r w:rsidRPr="00CE27FF">
        <w:rPr>
          <w:rFonts w:ascii="Calibri" w:eastAsia="宋体" w:hAnsi="Calibri" w:cs="Times New Roman"/>
          <w:sz w:val="24"/>
        </w:rPr>
        <w:t>8</w:t>
      </w:r>
      <w:r w:rsidRPr="00CE27FF">
        <w:rPr>
          <w:rFonts w:ascii="Calibri" w:eastAsia="宋体" w:hAnsi="Calibri" w:cs="Times New Roman" w:hint="eastAsia"/>
          <w:sz w:val="24"/>
        </w:rPr>
        <w:t>日，</w:t>
      </w:r>
      <w:r w:rsidRPr="00CE27FF">
        <w:rPr>
          <w:rFonts w:ascii="Calibri" w:eastAsia="宋体" w:hAnsi="Calibri" w:cs="Times New Roman" w:hint="eastAsia"/>
          <w:b/>
          <w:sz w:val="24"/>
        </w:rPr>
        <w:t>直接进口</w:t>
      </w:r>
      <w:r w:rsidRPr="00CE27FF">
        <w:rPr>
          <w:rFonts w:ascii="Calibri" w:eastAsia="宋体" w:hAnsi="Calibri" w:cs="Times New Roman" w:hint="eastAsia"/>
          <w:sz w:val="24"/>
        </w:rPr>
        <w:t>铁矿石</w:t>
      </w:r>
      <w:r w:rsidRPr="00CE27FF">
        <w:rPr>
          <w:rFonts w:ascii="Calibri" w:eastAsia="宋体" w:hAnsi="Calibri" w:cs="Times New Roman"/>
          <w:sz w:val="24"/>
        </w:rPr>
        <w:t>62%</w:t>
      </w:r>
      <w:r w:rsidRPr="00CE27FF">
        <w:rPr>
          <w:rFonts w:ascii="Calibri" w:eastAsia="宋体" w:hAnsi="Calibri" w:cs="Times New Roman" w:hint="eastAsia"/>
          <w:sz w:val="24"/>
        </w:rPr>
        <w:t>品位干基粉矿到岸价格为</w:t>
      </w:r>
      <w:r w:rsidRPr="00CE27FF">
        <w:rPr>
          <w:rFonts w:ascii="Calibri" w:eastAsia="宋体" w:hAnsi="Calibri" w:cs="Times New Roman"/>
          <w:sz w:val="24"/>
        </w:rPr>
        <w:t>69.82</w:t>
      </w:r>
      <w:r w:rsidRPr="00CE27FF">
        <w:rPr>
          <w:rFonts w:ascii="Calibri" w:eastAsia="宋体" w:hAnsi="Calibri" w:cs="Times New Roman" w:hint="eastAsia"/>
          <w:sz w:val="24"/>
        </w:rPr>
        <w:t>美元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吨，环比每吨下降</w:t>
      </w:r>
      <w:r w:rsidRPr="00CE27FF">
        <w:rPr>
          <w:rFonts w:ascii="Calibri" w:eastAsia="宋体" w:hAnsi="Calibri" w:cs="Times New Roman"/>
          <w:sz w:val="24"/>
        </w:rPr>
        <w:t>0.56</w:t>
      </w:r>
      <w:r w:rsidRPr="00CE27FF">
        <w:rPr>
          <w:rFonts w:ascii="Calibri" w:eastAsia="宋体" w:hAnsi="Calibri" w:cs="Times New Roman" w:hint="eastAsia"/>
          <w:sz w:val="24"/>
        </w:rPr>
        <w:t>美元，降幅为</w:t>
      </w:r>
      <w:r w:rsidRPr="00CE27FF">
        <w:rPr>
          <w:rFonts w:ascii="Calibri" w:eastAsia="宋体" w:hAnsi="Calibri" w:cs="Times New Roman"/>
          <w:sz w:val="24"/>
        </w:rPr>
        <w:t>0.80%</w:t>
      </w:r>
      <w:r w:rsidRPr="00CE27FF">
        <w:rPr>
          <w:rFonts w:ascii="Calibri" w:eastAsia="宋体" w:hAnsi="Calibri" w:cs="Times New Roman" w:hint="eastAsia"/>
          <w:sz w:val="24"/>
        </w:rPr>
        <w:t>；当月平均价格为</w:t>
      </w:r>
      <w:r w:rsidRPr="00CE27FF">
        <w:rPr>
          <w:rFonts w:ascii="Calibri" w:eastAsia="宋体" w:hAnsi="Calibri" w:cs="Times New Roman"/>
          <w:sz w:val="24"/>
        </w:rPr>
        <w:t>69.71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吨。</w:t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CE27FF">
        <w:rPr>
          <w:rFonts w:ascii="Calibri" w:eastAsia="宋体" w:hAnsi="Calibri" w:cs="Times New Roman"/>
          <w:kern w:val="10"/>
          <w:sz w:val="24"/>
        </w:rPr>
        <w:t>12</w:t>
      </w:r>
      <w:r w:rsidRPr="00CE27FF">
        <w:rPr>
          <w:rFonts w:ascii="Calibri" w:eastAsia="宋体" w:hAnsi="Calibri" w:cs="Times New Roman" w:hint="eastAsia"/>
          <w:kern w:val="10"/>
          <w:sz w:val="24"/>
        </w:rPr>
        <w:t>月</w:t>
      </w:r>
      <w:r w:rsidRPr="00CE27FF">
        <w:rPr>
          <w:rFonts w:ascii="Calibri" w:eastAsia="宋体" w:hAnsi="Calibri" w:cs="Times New Roman"/>
          <w:kern w:val="10"/>
          <w:sz w:val="24"/>
        </w:rPr>
        <w:t>8</w:t>
      </w:r>
      <w:r w:rsidRPr="00CE27FF">
        <w:rPr>
          <w:rFonts w:ascii="Calibri" w:eastAsia="宋体" w:hAnsi="Calibri" w:cs="Times New Roman" w:hint="eastAsia"/>
          <w:kern w:val="10"/>
          <w:sz w:val="24"/>
        </w:rPr>
        <w:t>日，</w:t>
      </w:r>
      <w:r w:rsidRPr="00CE27FF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CE27FF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CE27FF">
        <w:rPr>
          <w:rFonts w:ascii="Calibri" w:eastAsia="宋体" w:hAnsi="Calibri" w:cs="Times New Roman"/>
          <w:kern w:val="10"/>
          <w:sz w:val="24"/>
        </w:rPr>
        <w:t>62%</w:t>
      </w:r>
      <w:r w:rsidRPr="00CE27FF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CE27FF">
        <w:rPr>
          <w:rFonts w:ascii="Calibri" w:eastAsia="宋体" w:hAnsi="Calibri" w:cs="Times New Roman"/>
          <w:sz w:val="24"/>
        </w:rPr>
        <w:t>537.51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吨，环比每吨下降</w:t>
      </w:r>
      <w:r w:rsidRPr="00CE27FF">
        <w:rPr>
          <w:rFonts w:ascii="Calibri" w:eastAsia="宋体" w:hAnsi="Calibri" w:cs="Times New Roman"/>
          <w:sz w:val="24"/>
        </w:rPr>
        <w:t>4.19</w:t>
      </w:r>
      <w:r w:rsidRPr="00CE27FF">
        <w:rPr>
          <w:rFonts w:ascii="Calibri" w:eastAsia="宋体" w:hAnsi="Calibri" w:cs="Times New Roman" w:hint="eastAsia"/>
          <w:sz w:val="24"/>
        </w:rPr>
        <w:t>元，降幅为</w:t>
      </w:r>
      <w:r w:rsidRPr="00CE27FF">
        <w:rPr>
          <w:rFonts w:ascii="Calibri" w:eastAsia="宋体" w:hAnsi="Calibri" w:cs="Times New Roman"/>
          <w:sz w:val="24"/>
        </w:rPr>
        <w:t>0.77%</w:t>
      </w:r>
      <w:r w:rsidRPr="00CE27FF">
        <w:rPr>
          <w:rFonts w:ascii="Calibri" w:eastAsia="宋体" w:hAnsi="Calibri" w:cs="Times New Roman" w:hint="eastAsia"/>
          <w:sz w:val="24"/>
        </w:rPr>
        <w:t>，当月平均价格为</w:t>
      </w:r>
      <w:r w:rsidRPr="00CE27FF">
        <w:rPr>
          <w:rFonts w:ascii="Calibri" w:eastAsia="宋体" w:hAnsi="Calibri" w:cs="Times New Roman"/>
          <w:sz w:val="24"/>
        </w:rPr>
        <w:t>537.62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吨。</w:t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CE27FF">
        <w:rPr>
          <w:rFonts w:ascii="Calibri" w:eastAsia="宋体" w:hAnsi="Calibri" w:cs="Times New Roman"/>
          <w:sz w:val="24"/>
        </w:rPr>
        <w:t>12</w:t>
      </w:r>
      <w:r w:rsidRPr="00CE27FF">
        <w:rPr>
          <w:rFonts w:ascii="Calibri" w:eastAsia="宋体" w:hAnsi="Calibri" w:cs="Times New Roman" w:hint="eastAsia"/>
          <w:sz w:val="24"/>
        </w:rPr>
        <w:t>月</w:t>
      </w:r>
      <w:r w:rsidRPr="00CE27FF">
        <w:rPr>
          <w:rFonts w:ascii="Calibri" w:eastAsia="宋体" w:hAnsi="Calibri" w:cs="Times New Roman"/>
          <w:sz w:val="24"/>
        </w:rPr>
        <w:t>8</w:t>
      </w:r>
      <w:r w:rsidRPr="00CE27FF">
        <w:rPr>
          <w:rFonts w:ascii="Calibri" w:eastAsia="宋体" w:hAnsi="Calibri" w:cs="Times New Roman" w:hint="eastAsia"/>
          <w:sz w:val="24"/>
        </w:rPr>
        <w:t>日，</w:t>
      </w:r>
      <w:r w:rsidRPr="00CE27FF">
        <w:rPr>
          <w:rFonts w:ascii="Calibri" w:eastAsia="宋体" w:hAnsi="Calibri" w:cs="Times New Roman" w:hint="eastAsia"/>
          <w:b/>
          <w:sz w:val="24"/>
        </w:rPr>
        <w:t>直接进口</w:t>
      </w:r>
      <w:r w:rsidRPr="00CE27FF">
        <w:rPr>
          <w:rFonts w:ascii="Calibri" w:eastAsia="宋体" w:hAnsi="Calibri" w:cs="Times New Roman" w:hint="eastAsia"/>
          <w:sz w:val="24"/>
        </w:rPr>
        <w:t>铁矿石</w:t>
      </w:r>
      <w:r w:rsidRPr="00CE27FF">
        <w:rPr>
          <w:rFonts w:ascii="Calibri" w:eastAsia="宋体" w:hAnsi="Calibri" w:cs="Times New Roman"/>
          <w:sz w:val="24"/>
        </w:rPr>
        <w:t>58%</w:t>
      </w:r>
      <w:r w:rsidRPr="00CE27FF">
        <w:rPr>
          <w:rFonts w:ascii="Calibri" w:eastAsia="宋体" w:hAnsi="Calibri" w:cs="Times New Roman" w:hint="eastAsia"/>
          <w:sz w:val="24"/>
        </w:rPr>
        <w:t>品位干基粉矿到岸价格为</w:t>
      </w:r>
      <w:r w:rsidRPr="00CE27FF">
        <w:rPr>
          <w:rFonts w:ascii="Calibri" w:eastAsia="宋体" w:hAnsi="Calibri" w:cs="Times New Roman"/>
          <w:sz w:val="24"/>
        </w:rPr>
        <w:t>61.45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吨，环比每吨下降</w:t>
      </w:r>
      <w:r w:rsidRPr="00CE27FF">
        <w:rPr>
          <w:rFonts w:ascii="Calibri" w:eastAsia="宋体" w:hAnsi="Calibri" w:cs="Times New Roman"/>
          <w:sz w:val="24"/>
        </w:rPr>
        <w:t>0.42</w:t>
      </w:r>
      <w:r w:rsidRPr="00CE27FF">
        <w:rPr>
          <w:rFonts w:ascii="Calibri" w:eastAsia="宋体" w:hAnsi="Calibri" w:cs="Times New Roman" w:hint="eastAsia"/>
          <w:sz w:val="24"/>
        </w:rPr>
        <w:t>美元，降幅为</w:t>
      </w:r>
      <w:r w:rsidRPr="00CE27FF">
        <w:rPr>
          <w:rFonts w:ascii="Calibri" w:eastAsia="宋体" w:hAnsi="Calibri" w:cs="Times New Roman"/>
          <w:sz w:val="24"/>
        </w:rPr>
        <w:t>0.68%</w:t>
      </w:r>
      <w:r w:rsidRPr="00CE27FF">
        <w:rPr>
          <w:rFonts w:ascii="Calibri" w:eastAsia="宋体" w:hAnsi="Calibri" w:cs="Times New Roman" w:hint="eastAsia"/>
          <w:sz w:val="24"/>
        </w:rPr>
        <w:t>；当月平均价格为</w:t>
      </w:r>
      <w:r w:rsidRPr="00CE27FF">
        <w:rPr>
          <w:rFonts w:ascii="Calibri" w:eastAsia="宋体" w:hAnsi="Calibri" w:cs="Times New Roman"/>
          <w:sz w:val="24"/>
        </w:rPr>
        <w:t>61.49</w:t>
      </w:r>
      <w:r w:rsidRPr="00CE27FF">
        <w:rPr>
          <w:rFonts w:ascii="Calibri" w:eastAsia="宋体" w:hAnsi="Calibri" w:cs="Times New Roman" w:hint="eastAsia"/>
          <w:sz w:val="24"/>
        </w:rPr>
        <w:t>美元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吨。</w:t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CE27FF">
        <w:rPr>
          <w:rFonts w:ascii="Calibri" w:eastAsia="宋体" w:hAnsi="Calibri" w:cs="Times New Roman"/>
          <w:sz w:val="24"/>
        </w:rPr>
        <w:t>12</w:t>
      </w:r>
      <w:r w:rsidRPr="00CE27FF">
        <w:rPr>
          <w:rFonts w:ascii="Calibri" w:eastAsia="宋体" w:hAnsi="Calibri" w:cs="Times New Roman" w:hint="eastAsia"/>
          <w:sz w:val="24"/>
        </w:rPr>
        <w:t>月</w:t>
      </w:r>
      <w:r w:rsidRPr="00CE27FF">
        <w:rPr>
          <w:rFonts w:ascii="Calibri" w:eastAsia="宋体" w:hAnsi="Calibri" w:cs="Times New Roman"/>
          <w:sz w:val="24"/>
        </w:rPr>
        <w:t>8</w:t>
      </w:r>
      <w:r w:rsidRPr="00CE27FF">
        <w:rPr>
          <w:rFonts w:ascii="Calibri" w:eastAsia="宋体" w:hAnsi="Calibri" w:cs="Times New Roman" w:hint="eastAsia"/>
          <w:sz w:val="24"/>
        </w:rPr>
        <w:t>日，</w:t>
      </w:r>
      <w:r w:rsidRPr="00CE27FF">
        <w:rPr>
          <w:rFonts w:ascii="Calibri" w:eastAsia="宋体" w:hAnsi="Calibri" w:cs="Times New Roman" w:hint="eastAsia"/>
          <w:b/>
          <w:sz w:val="24"/>
        </w:rPr>
        <w:t>现货贸易</w:t>
      </w:r>
      <w:r w:rsidRPr="00CE27FF">
        <w:rPr>
          <w:rFonts w:ascii="Calibri" w:eastAsia="宋体" w:hAnsi="Calibri" w:cs="Times New Roman" w:hint="eastAsia"/>
          <w:sz w:val="24"/>
        </w:rPr>
        <w:t>进口铁矿石</w:t>
      </w:r>
      <w:r w:rsidRPr="00CE27FF">
        <w:rPr>
          <w:rFonts w:ascii="Calibri" w:eastAsia="宋体" w:hAnsi="Calibri" w:cs="Times New Roman"/>
          <w:sz w:val="24"/>
        </w:rPr>
        <w:tab/>
        <w:t>58%</w:t>
      </w:r>
      <w:r w:rsidRPr="00CE27FF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CE27FF">
        <w:rPr>
          <w:rFonts w:ascii="Calibri" w:eastAsia="宋体" w:hAnsi="Calibri" w:cs="Times New Roman"/>
          <w:sz w:val="24"/>
        </w:rPr>
        <w:t>470.11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吨，环比每吨下降</w:t>
      </w:r>
      <w:r w:rsidRPr="00CE27FF">
        <w:rPr>
          <w:rFonts w:ascii="Calibri" w:eastAsia="宋体" w:hAnsi="Calibri" w:cs="Times New Roman"/>
          <w:sz w:val="24"/>
        </w:rPr>
        <w:t>2.81</w:t>
      </w:r>
      <w:r w:rsidRPr="00CE27FF">
        <w:rPr>
          <w:rFonts w:ascii="Calibri" w:eastAsia="宋体" w:hAnsi="Calibri" w:cs="Times New Roman" w:hint="eastAsia"/>
          <w:sz w:val="24"/>
        </w:rPr>
        <w:t>元，降幅为</w:t>
      </w:r>
      <w:r w:rsidRPr="00CE27FF">
        <w:rPr>
          <w:rFonts w:ascii="Calibri" w:eastAsia="宋体" w:hAnsi="Calibri" w:cs="Times New Roman"/>
          <w:sz w:val="24"/>
        </w:rPr>
        <w:t>0.59%</w:t>
      </w:r>
      <w:r w:rsidRPr="00CE27FF">
        <w:rPr>
          <w:rFonts w:ascii="Calibri" w:eastAsia="宋体" w:hAnsi="Calibri" w:cs="Times New Roman" w:hint="eastAsia"/>
          <w:sz w:val="24"/>
        </w:rPr>
        <w:t>，当月平均价格为</w:t>
      </w:r>
      <w:r w:rsidRPr="00CE27FF">
        <w:rPr>
          <w:rFonts w:ascii="Calibri" w:eastAsia="宋体" w:hAnsi="Calibri" w:cs="Times New Roman"/>
          <w:sz w:val="24"/>
        </w:rPr>
        <w:t>468.73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吨。</w:t>
      </w:r>
    </w:p>
    <w:p w:rsidR="00CE27FF" w:rsidRPr="00CE27FF" w:rsidRDefault="00CE27FF" w:rsidP="00CE27FF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3063875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CE27FF">
        <w:rPr>
          <w:rFonts w:ascii="黑体" w:eastAsia="黑体" w:hAnsi="Calibri" w:cs="Times New Roman" w:hint="eastAsia"/>
          <w:sz w:val="24"/>
        </w:rPr>
        <w:t>二、国产铁矿石价格</w:t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CE27FF">
        <w:rPr>
          <w:rFonts w:ascii="Calibri" w:eastAsia="宋体" w:hAnsi="Calibri" w:cs="Times New Roman"/>
          <w:sz w:val="24"/>
        </w:rPr>
        <w:t>12</w:t>
      </w:r>
      <w:r w:rsidRPr="00CE27FF">
        <w:rPr>
          <w:rFonts w:ascii="Calibri" w:eastAsia="宋体" w:hAnsi="Calibri" w:cs="Times New Roman" w:hint="eastAsia"/>
          <w:sz w:val="24"/>
        </w:rPr>
        <w:t>月</w:t>
      </w:r>
      <w:r w:rsidRPr="00CE27FF">
        <w:rPr>
          <w:rFonts w:ascii="Calibri" w:eastAsia="宋体" w:hAnsi="Calibri" w:cs="Times New Roman"/>
          <w:sz w:val="24"/>
        </w:rPr>
        <w:t>8</w:t>
      </w:r>
      <w:r w:rsidRPr="00CE27FF">
        <w:rPr>
          <w:rFonts w:ascii="Calibri" w:eastAsia="宋体" w:hAnsi="Calibri" w:cs="Times New Roman" w:hint="eastAsia"/>
          <w:sz w:val="24"/>
        </w:rPr>
        <w:t>日，国产铁矿石</w:t>
      </w:r>
      <w:r w:rsidRPr="00CE27FF">
        <w:rPr>
          <w:rFonts w:ascii="Calibri" w:eastAsia="宋体" w:hAnsi="Calibri" w:cs="Times New Roman"/>
          <w:sz w:val="24"/>
        </w:rPr>
        <w:t>62%</w:t>
      </w:r>
      <w:r w:rsidRPr="00CE27FF">
        <w:rPr>
          <w:rFonts w:ascii="Calibri" w:eastAsia="宋体" w:hAnsi="Calibri" w:cs="Times New Roman" w:hint="eastAsia"/>
          <w:sz w:val="24"/>
        </w:rPr>
        <w:t>品位干基铁精矿含税价格为</w:t>
      </w:r>
      <w:r w:rsidRPr="00CE27FF">
        <w:rPr>
          <w:rFonts w:ascii="Calibri" w:eastAsia="宋体" w:hAnsi="Calibri" w:cs="Times New Roman"/>
          <w:sz w:val="24"/>
        </w:rPr>
        <w:t>637.56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CE27FF">
        <w:rPr>
          <w:rFonts w:ascii="Calibri" w:eastAsia="宋体" w:hAnsi="Calibri" w:cs="Times New Roman"/>
          <w:sz w:val="24"/>
        </w:rPr>
        <w:t>100.05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吨，升高幅度为</w:t>
      </w:r>
      <w:r w:rsidRPr="00CE27FF">
        <w:rPr>
          <w:rFonts w:ascii="Calibri" w:eastAsia="宋体" w:hAnsi="Calibri" w:cs="Times New Roman"/>
          <w:sz w:val="24"/>
        </w:rPr>
        <w:t>18.61%</w:t>
      </w:r>
      <w:r w:rsidRPr="00CE27FF">
        <w:rPr>
          <w:rFonts w:ascii="Calibri" w:eastAsia="宋体" w:hAnsi="Calibri" w:cs="Times New Roman" w:hint="eastAsia"/>
          <w:sz w:val="24"/>
        </w:rPr>
        <w:t>；当月平均价格为</w:t>
      </w:r>
      <w:r w:rsidRPr="00CE27FF">
        <w:rPr>
          <w:rFonts w:ascii="Calibri" w:eastAsia="宋体" w:hAnsi="Calibri" w:cs="Times New Roman"/>
          <w:sz w:val="24"/>
        </w:rPr>
        <w:t>647.00</w:t>
      </w:r>
      <w:r w:rsidRPr="00CE27FF">
        <w:rPr>
          <w:rFonts w:ascii="Calibri" w:eastAsia="宋体" w:hAnsi="Calibri" w:cs="Times New Roman" w:hint="eastAsia"/>
          <w:sz w:val="24"/>
        </w:rPr>
        <w:lastRenderedPageBreak/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吨，比进口铁矿石高</w:t>
      </w:r>
      <w:r w:rsidRPr="00CE27FF">
        <w:rPr>
          <w:rFonts w:ascii="Calibri" w:eastAsia="宋体" w:hAnsi="Calibri" w:cs="Times New Roman"/>
          <w:sz w:val="24"/>
        </w:rPr>
        <w:t>109.38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吨，升高幅度为</w:t>
      </w:r>
      <w:r w:rsidRPr="00CE27FF">
        <w:rPr>
          <w:rFonts w:ascii="Calibri" w:eastAsia="宋体" w:hAnsi="Calibri" w:cs="Times New Roman"/>
          <w:sz w:val="24"/>
        </w:rPr>
        <w:t>20.35%</w:t>
      </w:r>
      <w:r w:rsidRPr="00CE27FF">
        <w:rPr>
          <w:rFonts w:ascii="Calibri" w:eastAsia="宋体" w:hAnsi="Calibri" w:cs="Times New Roman" w:hint="eastAsia"/>
          <w:sz w:val="24"/>
        </w:rPr>
        <w:t>。</w:t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CE27FF">
        <w:rPr>
          <w:rFonts w:ascii="Calibri" w:eastAsia="宋体" w:hAnsi="Calibri" w:cs="Times New Roman"/>
          <w:sz w:val="24"/>
        </w:rPr>
        <w:t>12</w:t>
      </w:r>
      <w:r w:rsidRPr="00CE27FF">
        <w:rPr>
          <w:rFonts w:ascii="Calibri" w:eastAsia="宋体" w:hAnsi="Calibri" w:cs="Times New Roman" w:hint="eastAsia"/>
          <w:sz w:val="24"/>
        </w:rPr>
        <w:t>月</w:t>
      </w:r>
      <w:r w:rsidRPr="00CE27FF">
        <w:rPr>
          <w:rFonts w:ascii="Calibri" w:eastAsia="宋体" w:hAnsi="Calibri" w:cs="Times New Roman"/>
          <w:sz w:val="24"/>
        </w:rPr>
        <w:t>8</w:t>
      </w:r>
      <w:r w:rsidRPr="00CE27FF">
        <w:rPr>
          <w:rFonts w:ascii="Calibri" w:eastAsia="宋体" w:hAnsi="Calibri" w:cs="Times New Roman" w:hint="eastAsia"/>
          <w:sz w:val="24"/>
        </w:rPr>
        <w:t>日，国产铁矿石</w:t>
      </w:r>
      <w:r w:rsidRPr="00CE27FF">
        <w:rPr>
          <w:rFonts w:ascii="Calibri" w:eastAsia="宋体" w:hAnsi="Calibri" w:cs="Times New Roman"/>
          <w:sz w:val="24"/>
        </w:rPr>
        <w:t>65%</w:t>
      </w:r>
      <w:r w:rsidRPr="00CE27FF">
        <w:rPr>
          <w:rFonts w:ascii="Calibri" w:eastAsia="宋体" w:hAnsi="Calibri" w:cs="Times New Roman" w:hint="eastAsia"/>
          <w:sz w:val="24"/>
        </w:rPr>
        <w:t>品位干基铁精矿含税价格为</w:t>
      </w:r>
      <w:r w:rsidRPr="00CE27FF">
        <w:rPr>
          <w:rFonts w:ascii="Calibri" w:eastAsia="宋体" w:hAnsi="Calibri" w:cs="Times New Roman"/>
          <w:sz w:val="24"/>
        </w:rPr>
        <w:t>702.64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CE27FF">
        <w:rPr>
          <w:rFonts w:ascii="Calibri" w:eastAsia="宋体" w:hAnsi="Calibri" w:cs="Times New Roman"/>
          <w:sz w:val="24"/>
        </w:rPr>
        <w:t>714.77</w:t>
      </w:r>
      <w:r w:rsidRPr="00CE27FF">
        <w:rPr>
          <w:rFonts w:ascii="Calibri" w:eastAsia="宋体" w:hAnsi="Calibri" w:cs="Times New Roman" w:hint="eastAsia"/>
          <w:sz w:val="24"/>
        </w:rPr>
        <w:t>元</w:t>
      </w:r>
      <w:r w:rsidRPr="00CE27FF">
        <w:rPr>
          <w:rFonts w:ascii="Calibri" w:eastAsia="宋体" w:hAnsi="Calibri" w:cs="Times New Roman"/>
          <w:sz w:val="24"/>
        </w:rPr>
        <w:t>/</w:t>
      </w:r>
      <w:r w:rsidRPr="00CE27FF">
        <w:rPr>
          <w:rFonts w:ascii="Calibri" w:eastAsia="宋体" w:hAnsi="Calibri" w:cs="Times New Roman" w:hint="eastAsia"/>
          <w:sz w:val="24"/>
        </w:rPr>
        <w:t>吨。</w:t>
      </w:r>
    </w:p>
    <w:p w:rsidR="00CE27FF" w:rsidRPr="00CE27FF" w:rsidRDefault="00CE27FF" w:rsidP="00CE27FF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4945" cy="2954655"/>
            <wp:effectExtent l="1905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CE27FF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CE27FF" w:rsidRPr="00CE27FF" w:rsidRDefault="00CE27FF" w:rsidP="00CE27F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CE27FF">
        <w:rPr>
          <w:rFonts w:ascii="Calibri" w:eastAsia="宋体" w:hAnsi="Calibri" w:cs="Times New Roman"/>
          <w:sz w:val="24"/>
        </w:rPr>
        <w:t>12</w:t>
      </w:r>
      <w:r w:rsidRPr="00CE27FF">
        <w:rPr>
          <w:rFonts w:ascii="Calibri" w:eastAsia="宋体" w:hAnsi="Calibri" w:cs="Times New Roman" w:hint="eastAsia"/>
          <w:sz w:val="24"/>
        </w:rPr>
        <w:t>月</w:t>
      </w:r>
      <w:r w:rsidRPr="00CE27FF">
        <w:rPr>
          <w:rFonts w:ascii="Calibri" w:eastAsia="宋体" w:hAnsi="Calibri" w:cs="Times New Roman"/>
          <w:sz w:val="24"/>
        </w:rPr>
        <w:t>8</w:t>
      </w:r>
      <w:r w:rsidRPr="00CE27FF">
        <w:rPr>
          <w:rFonts w:ascii="Calibri" w:eastAsia="宋体" w:hAnsi="Calibri" w:cs="Times New Roman" w:hint="eastAsia"/>
          <w:sz w:val="24"/>
        </w:rPr>
        <w:t>日，中国铁矿石价格指数（</w:t>
      </w:r>
      <w:r w:rsidRPr="00CE27FF">
        <w:rPr>
          <w:rFonts w:ascii="Calibri" w:eastAsia="宋体" w:hAnsi="Calibri" w:cs="Times New Roman"/>
          <w:sz w:val="24"/>
        </w:rPr>
        <w:t>CIOPI</w:t>
      </w:r>
      <w:r w:rsidRPr="00CE27FF">
        <w:rPr>
          <w:rFonts w:ascii="Calibri" w:eastAsia="宋体" w:hAnsi="Calibri" w:cs="Times New Roman" w:hint="eastAsia"/>
          <w:sz w:val="24"/>
        </w:rPr>
        <w:t>）</w:t>
      </w:r>
      <w:r w:rsidRPr="00CE27FF">
        <w:rPr>
          <w:rFonts w:ascii="Calibri" w:eastAsia="宋体" w:hAnsi="Calibri" w:cs="Times New Roman"/>
          <w:sz w:val="24"/>
        </w:rPr>
        <w:t>255.15</w:t>
      </w:r>
      <w:r w:rsidRPr="00CE27FF">
        <w:rPr>
          <w:rFonts w:ascii="Calibri" w:eastAsia="宋体" w:hAnsi="Calibri" w:cs="Times New Roman" w:hint="eastAsia"/>
          <w:sz w:val="24"/>
        </w:rPr>
        <w:t>点，环比下降</w:t>
      </w:r>
      <w:r w:rsidRPr="00CE27FF">
        <w:rPr>
          <w:rFonts w:ascii="Calibri" w:eastAsia="宋体" w:hAnsi="Calibri" w:cs="Times New Roman"/>
          <w:sz w:val="24"/>
        </w:rPr>
        <w:t>1.43</w:t>
      </w:r>
      <w:r w:rsidRPr="00CE27FF">
        <w:rPr>
          <w:rFonts w:ascii="Calibri" w:eastAsia="宋体" w:hAnsi="Calibri" w:cs="Times New Roman" w:hint="eastAsia"/>
          <w:sz w:val="24"/>
        </w:rPr>
        <w:t>点，降幅为</w:t>
      </w:r>
      <w:r w:rsidRPr="00CE27FF">
        <w:rPr>
          <w:rFonts w:ascii="Calibri" w:eastAsia="宋体" w:hAnsi="Calibri" w:cs="Times New Roman"/>
          <w:sz w:val="24"/>
        </w:rPr>
        <w:t>0.56%</w:t>
      </w:r>
      <w:r w:rsidRPr="00CE27FF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CE27FF">
        <w:rPr>
          <w:rFonts w:ascii="Calibri" w:eastAsia="宋体" w:hAnsi="Calibri" w:cs="Times New Roman"/>
          <w:sz w:val="24"/>
        </w:rPr>
        <w:t>247.77</w:t>
      </w:r>
      <w:r w:rsidRPr="00CE27FF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CE27FF">
        <w:rPr>
          <w:rFonts w:ascii="Calibri" w:eastAsia="宋体" w:hAnsi="Calibri" w:cs="Times New Roman"/>
          <w:sz w:val="24"/>
        </w:rPr>
        <w:t>258.50</w:t>
      </w:r>
      <w:r w:rsidRPr="00CE27FF">
        <w:rPr>
          <w:rFonts w:ascii="Calibri" w:eastAsia="宋体" w:hAnsi="Calibri" w:cs="Times New Roman" w:hint="eastAsia"/>
          <w:sz w:val="24"/>
        </w:rPr>
        <w:t>点，环比下降</w:t>
      </w:r>
      <w:r w:rsidRPr="00CE27FF">
        <w:rPr>
          <w:rFonts w:ascii="Calibri" w:eastAsia="宋体" w:hAnsi="Calibri" w:cs="Times New Roman"/>
          <w:sz w:val="24"/>
        </w:rPr>
        <w:t>2.07</w:t>
      </w:r>
      <w:r w:rsidRPr="00CE27FF">
        <w:rPr>
          <w:rFonts w:ascii="Calibri" w:eastAsia="宋体" w:hAnsi="Calibri" w:cs="Times New Roman" w:hint="eastAsia"/>
          <w:sz w:val="24"/>
        </w:rPr>
        <w:t>点，降幅为</w:t>
      </w:r>
      <w:r w:rsidRPr="00CE27FF">
        <w:rPr>
          <w:rFonts w:ascii="Calibri" w:eastAsia="宋体" w:hAnsi="Calibri" w:cs="Times New Roman"/>
          <w:sz w:val="24"/>
        </w:rPr>
        <w:t>0.80%</w:t>
      </w:r>
      <w:r w:rsidRPr="00CE27FF">
        <w:rPr>
          <w:rFonts w:ascii="Calibri" w:eastAsia="宋体" w:hAnsi="Calibri" w:cs="Times New Roman" w:hint="eastAsia"/>
          <w:sz w:val="24"/>
        </w:rPr>
        <w:t>。</w:t>
      </w:r>
    </w:p>
    <w:p w:rsidR="00CE27FF" w:rsidRPr="00CE27FF" w:rsidRDefault="00CE27FF" w:rsidP="00CE27FF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960" cy="2722880"/>
            <wp:effectExtent l="1905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72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7FF"/>
    <w:rsid w:val="00164808"/>
    <w:rsid w:val="001B1F07"/>
    <w:rsid w:val="00296D79"/>
    <w:rsid w:val="002F20DD"/>
    <w:rsid w:val="00444303"/>
    <w:rsid w:val="004E37EF"/>
    <w:rsid w:val="005375B9"/>
    <w:rsid w:val="006510F5"/>
    <w:rsid w:val="008D3BB5"/>
    <w:rsid w:val="00B63972"/>
    <w:rsid w:val="00B90066"/>
    <w:rsid w:val="00BF04D0"/>
    <w:rsid w:val="00CE27FF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7FF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xuwenyao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2014-12-11T02:15:00Z</dcterms:created>
  <dcterms:modified xsi:type="dcterms:W3CDTF">2014-12-11T02:16:00Z</dcterms:modified>
</cp:coreProperties>
</file>